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85C" w:rsidRDefault="00C51BE8" w:rsidP="00DD485C">
      <w:pPr>
        <w:jc w:val="center"/>
        <w:rPr>
          <w:rFonts w:eastAsia="Batang" w:cs="Calibri"/>
          <w:caps/>
          <w:sz w:val="28"/>
        </w:rPr>
      </w:pPr>
      <w:r>
        <w:rPr>
          <w:rFonts w:eastAsia="Batang" w:cs="Calibri"/>
          <w:caps/>
          <w:sz w:val="28"/>
        </w:rPr>
        <w:br/>
      </w:r>
    </w:p>
    <w:p w:rsidR="00C51BE8" w:rsidRDefault="00C51BE8" w:rsidP="00DD485C">
      <w:pPr>
        <w:jc w:val="center"/>
        <w:rPr>
          <w:rFonts w:eastAsia="Batang" w:cs="Calibri"/>
          <w:caps/>
          <w:sz w:val="28"/>
        </w:rPr>
      </w:pPr>
    </w:p>
    <w:p w:rsidR="00DD485C" w:rsidRDefault="00DD485C" w:rsidP="00DD485C">
      <w:pPr>
        <w:jc w:val="center"/>
        <w:rPr>
          <w:rFonts w:eastAsia="Batang" w:cs="Calibri"/>
          <w:caps/>
          <w:sz w:val="28"/>
        </w:rPr>
      </w:pPr>
    </w:p>
    <w:p w:rsidR="00987988" w:rsidRPr="00DE554C" w:rsidRDefault="009E1F5F" w:rsidP="00987988">
      <w:pPr>
        <w:spacing w:after="200"/>
        <w:jc w:val="center"/>
        <w:rPr>
          <w:rFonts w:eastAsia="Batang" w:cs="Calibri"/>
          <w:caps/>
          <w:sz w:val="28"/>
        </w:rPr>
      </w:pPr>
      <w:r>
        <w:rPr>
          <w:rFonts w:eastAsia="Batang" w:cs="Calibri"/>
          <w:caps/>
          <w:sz w:val="28"/>
        </w:rPr>
        <w:t>A</w:t>
      </w:r>
      <w:r w:rsidR="00590411">
        <w:rPr>
          <w:rFonts w:eastAsia="Batang" w:cs="Calibri"/>
          <w:caps/>
          <w:sz w:val="28"/>
        </w:rPr>
        <w:t>n</w:t>
      </w:r>
      <w:r w:rsidR="00DD485C">
        <w:rPr>
          <w:rFonts w:eastAsia="Batang" w:cs="Calibri"/>
          <w:caps/>
          <w:sz w:val="28"/>
        </w:rPr>
        <w:t xml:space="preserve"> </w:t>
      </w:r>
      <w:r w:rsidR="00590411">
        <w:rPr>
          <w:rFonts w:eastAsia="Batang" w:cs="Calibri"/>
          <w:caps/>
          <w:sz w:val="28"/>
        </w:rPr>
        <w:t xml:space="preserve">Enhanced </w:t>
      </w:r>
      <w:r w:rsidR="00DD485C">
        <w:rPr>
          <w:rFonts w:eastAsia="Batang" w:cs="Calibri"/>
          <w:caps/>
          <w:sz w:val="28"/>
        </w:rPr>
        <w:t>MOBILE AMBULATORY ASSESSMENT SYSTEM FOR ALCOHOL CRAVING STUDIES</w:t>
      </w:r>
      <w:r w:rsidR="00DD485C" w:rsidRPr="00DE554C">
        <w:rPr>
          <w:rFonts w:eastAsia="Batang" w:cs="Calibri"/>
          <w:caps/>
        </w:rPr>
        <w:br/>
      </w:r>
      <w:r w:rsidR="00DD485C">
        <w:rPr>
          <w:rFonts w:eastAsia="Batang"/>
          <w:noProof/>
          <w:color w:val="000000"/>
          <w:lang w:eastAsia="zh-CN"/>
        </w:rPr>
        <mc:AlternateContent>
          <mc:Choice Requires="wps">
            <w:drawing>
              <wp:inline distT="0" distB="0" distL="0" distR="0" wp14:anchorId="662CDEB2" wp14:editId="62682F5A">
                <wp:extent cx="4572000" cy="0"/>
                <wp:effectExtent l="9525" t="8890" r="9525" b="10160"/>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5="http://schemas.microsoft.com/office/word/2012/wordml">
            <w:pict>
              <v:line w14:anchorId="4602D4FE" id="Straight Connector 86"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l+HQIAADg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">
                <w10:anchorlock/>
              </v:line>
            </w:pict>
          </mc:Fallback>
        </mc:AlternateContent>
      </w:r>
    </w:p>
    <w:p w:rsidR="00DD485C" w:rsidRPr="00DE554C" w:rsidRDefault="00DD485C" w:rsidP="00987988">
      <w:pPr>
        <w:spacing w:line="360" w:lineRule="auto"/>
        <w:jc w:val="center"/>
        <w:rPr>
          <w:rFonts w:cs="Calibri"/>
          <w:szCs w:val="20"/>
        </w:rPr>
      </w:pPr>
      <w:r w:rsidRPr="00DE554C">
        <w:rPr>
          <w:rFonts w:cs="Calibri"/>
          <w:szCs w:val="20"/>
        </w:rPr>
        <w:t xml:space="preserve">A </w:t>
      </w:r>
      <w:r w:rsidRPr="00DE554C">
        <w:rPr>
          <w:szCs w:val="20"/>
        </w:rPr>
        <w:t>Thesis</w:t>
      </w:r>
    </w:p>
    <w:p w:rsidR="00DD485C" w:rsidRPr="00DE554C" w:rsidRDefault="00DD485C" w:rsidP="00987988">
      <w:pPr>
        <w:spacing w:line="360" w:lineRule="auto"/>
        <w:jc w:val="center"/>
        <w:rPr>
          <w:rFonts w:cs="Calibri"/>
          <w:szCs w:val="20"/>
        </w:rPr>
      </w:pPr>
      <w:r w:rsidRPr="00DE554C">
        <w:rPr>
          <w:rFonts w:cs="Calibri"/>
          <w:szCs w:val="20"/>
        </w:rPr>
        <w:t>Presented to</w:t>
      </w:r>
    </w:p>
    <w:p w:rsidR="00DD485C" w:rsidRPr="00DE554C" w:rsidRDefault="00DD485C" w:rsidP="00987988">
      <w:pPr>
        <w:spacing w:line="360" w:lineRule="auto"/>
        <w:jc w:val="center"/>
        <w:rPr>
          <w:rFonts w:cs="Calibri"/>
          <w:szCs w:val="20"/>
        </w:rPr>
      </w:pPr>
      <w:r w:rsidRPr="00DE554C">
        <w:rPr>
          <w:rFonts w:cs="Calibri"/>
          <w:szCs w:val="20"/>
        </w:rPr>
        <w:t xml:space="preserve">The Faculty of the Graduate School </w:t>
      </w:r>
    </w:p>
    <w:p w:rsidR="00DD485C" w:rsidRPr="00DE554C" w:rsidRDefault="00DD485C" w:rsidP="00987988">
      <w:pPr>
        <w:spacing w:line="360" w:lineRule="auto"/>
        <w:jc w:val="center"/>
        <w:rPr>
          <w:rFonts w:cs="Calibri"/>
          <w:szCs w:val="20"/>
        </w:rPr>
      </w:pPr>
      <w:r w:rsidRPr="00DE554C">
        <w:rPr>
          <w:rFonts w:cs="Calibri"/>
          <w:szCs w:val="20"/>
        </w:rPr>
        <w:t xml:space="preserve"> University of Missouri-Columbia</w:t>
      </w:r>
    </w:p>
    <w:p w:rsidR="00987988" w:rsidRPr="00DE554C" w:rsidRDefault="00DD485C" w:rsidP="00987988">
      <w:pPr>
        <w:spacing w:after="200"/>
        <w:jc w:val="center"/>
        <w:rPr>
          <w:rFonts w:eastAsia="Batang" w:cs="Calibri"/>
        </w:rPr>
      </w:pPr>
      <w:r>
        <w:rPr>
          <w:rFonts w:eastAsia="Batang" w:cs="Calibri"/>
          <w:noProof/>
          <w:lang w:eastAsia="zh-CN"/>
        </w:rPr>
        <mc:AlternateContent>
          <mc:Choice Requires="wps">
            <w:drawing>
              <wp:inline distT="0" distB="0" distL="0" distR="0" wp14:anchorId="75AF7020" wp14:editId="666D821F">
                <wp:extent cx="4572000" cy="0"/>
                <wp:effectExtent l="9525" t="13335" r="9525" b="5715"/>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5="http://schemas.microsoft.com/office/word/2012/wordml">
            <w:pict>
              <v:line w14:anchorId="06330DE7" id="Straight Connector 85"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5HQIAADg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">
                <w10:anchorlock/>
              </v:line>
            </w:pict>
          </mc:Fallback>
        </mc:AlternateContent>
      </w:r>
    </w:p>
    <w:p w:rsidR="00DD485C" w:rsidRPr="00DE554C" w:rsidRDefault="00DD485C" w:rsidP="00987988">
      <w:pPr>
        <w:spacing w:line="360" w:lineRule="auto"/>
        <w:jc w:val="center"/>
        <w:rPr>
          <w:rFonts w:cs="Calibri"/>
          <w:szCs w:val="20"/>
        </w:rPr>
      </w:pPr>
      <w:r w:rsidRPr="00DE554C">
        <w:rPr>
          <w:rFonts w:cs="Calibri"/>
          <w:szCs w:val="20"/>
        </w:rPr>
        <w:t>In Partial Fulfillment</w:t>
      </w:r>
    </w:p>
    <w:p w:rsidR="00DD485C" w:rsidRPr="00DE554C" w:rsidRDefault="00DD485C" w:rsidP="00987988">
      <w:pPr>
        <w:spacing w:line="360" w:lineRule="auto"/>
        <w:jc w:val="center"/>
        <w:rPr>
          <w:rFonts w:cs="Calibri"/>
          <w:szCs w:val="20"/>
        </w:rPr>
      </w:pPr>
      <w:r w:rsidRPr="00DE554C">
        <w:rPr>
          <w:rFonts w:cs="Calibri"/>
          <w:szCs w:val="20"/>
        </w:rPr>
        <w:t>Of the Requirements for the Degree</w:t>
      </w:r>
    </w:p>
    <w:p w:rsidR="00DD485C" w:rsidRPr="00DE554C" w:rsidRDefault="00DD485C" w:rsidP="00987988">
      <w:pPr>
        <w:spacing w:line="360" w:lineRule="auto"/>
        <w:jc w:val="center"/>
        <w:rPr>
          <w:szCs w:val="20"/>
        </w:rPr>
      </w:pPr>
      <w:r w:rsidRPr="00DE554C">
        <w:rPr>
          <w:szCs w:val="20"/>
        </w:rPr>
        <w:t>Master of Science</w:t>
      </w:r>
    </w:p>
    <w:p w:rsidR="00DD485C" w:rsidRPr="00DE554C" w:rsidRDefault="00DD485C" w:rsidP="00DD485C">
      <w:pPr>
        <w:spacing w:line="240" w:lineRule="auto"/>
        <w:jc w:val="center"/>
        <w:rPr>
          <w:rFonts w:cs="Calibri"/>
          <w:szCs w:val="20"/>
        </w:rPr>
      </w:pPr>
      <w:r>
        <w:rPr>
          <w:rFonts w:eastAsia="Times New Roman" w:cs="Calibri"/>
          <w:caps/>
          <w:noProof/>
          <w:color w:val="000000"/>
          <w:kern w:val="28"/>
          <w:szCs w:val="52"/>
          <w:lang w:eastAsia="zh-CN"/>
        </w:rPr>
        <mc:AlternateContent>
          <mc:Choice Requires="wps">
            <w:drawing>
              <wp:inline distT="0" distB="0" distL="0" distR="0" wp14:anchorId="7D56BCD1" wp14:editId="0396A57A">
                <wp:extent cx="4572000" cy="0"/>
                <wp:effectExtent l="9525" t="9525" r="9525" b="9525"/>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5="http://schemas.microsoft.com/office/word/2012/wordml">
            <w:pict>
              <v:line w14:anchorId="1F4A33F3" id="Straight Connector 84"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JNHQIAADg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">
                <w10:anchorlock/>
              </v:line>
            </w:pict>
          </mc:Fallback>
        </mc:AlternateContent>
      </w:r>
      <w:r w:rsidRPr="00DE554C">
        <w:rPr>
          <w:rFonts w:cs="Calibri"/>
          <w:szCs w:val="20"/>
        </w:rPr>
        <w:br/>
      </w:r>
    </w:p>
    <w:p w:rsidR="00DD485C" w:rsidRPr="00DE554C" w:rsidRDefault="00DD485C" w:rsidP="00987988">
      <w:pPr>
        <w:spacing w:line="360" w:lineRule="auto"/>
        <w:jc w:val="center"/>
        <w:rPr>
          <w:rFonts w:cs="Calibri"/>
          <w:szCs w:val="20"/>
        </w:rPr>
      </w:pPr>
      <w:r w:rsidRPr="00DE554C">
        <w:rPr>
          <w:rFonts w:cs="Calibri"/>
          <w:szCs w:val="20"/>
        </w:rPr>
        <w:t>By</w:t>
      </w:r>
    </w:p>
    <w:p w:rsidR="00DD485C" w:rsidRPr="00DE554C" w:rsidRDefault="00DD485C" w:rsidP="00987988">
      <w:pPr>
        <w:spacing w:line="360" w:lineRule="auto"/>
        <w:contextualSpacing/>
        <w:jc w:val="center"/>
        <w:rPr>
          <w:rFonts w:eastAsia="Times New Roman" w:cs="Calibri"/>
          <w:caps/>
          <w:color w:val="000000"/>
          <w:kern w:val="28"/>
          <w:sz w:val="28"/>
          <w:szCs w:val="52"/>
        </w:rPr>
      </w:pPr>
      <w:r>
        <w:rPr>
          <w:rFonts w:eastAsia="Times New Roman" w:cs="Calibri"/>
          <w:color w:val="000000"/>
          <w:kern w:val="28"/>
          <w:sz w:val="28"/>
          <w:szCs w:val="52"/>
        </w:rPr>
        <w:t>Ruiqi Shi</w:t>
      </w:r>
    </w:p>
    <w:p w:rsidR="00DD485C" w:rsidRPr="00DE554C" w:rsidRDefault="00DD485C" w:rsidP="00987988">
      <w:pPr>
        <w:spacing w:after="200" w:line="360" w:lineRule="auto"/>
        <w:jc w:val="center"/>
        <w:rPr>
          <w:rFonts w:cs="Calibri"/>
          <w:szCs w:val="20"/>
        </w:rPr>
      </w:pPr>
      <w:r w:rsidRPr="00DE554C">
        <w:rPr>
          <w:szCs w:val="20"/>
        </w:rPr>
        <w:t>Dr. Yi Shang</w:t>
      </w:r>
      <w:r w:rsidRPr="00DE554C">
        <w:rPr>
          <w:rFonts w:cs="Calibri"/>
          <w:szCs w:val="20"/>
        </w:rPr>
        <w:t xml:space="preserve">, </w:t>
      </w:r>
      <w:r w:rsidRPr="00DE554C">
        <w:rPr>
          <w:szCs w:val="20"/>
        </w:rPr>
        <w:t>Thesis</w:t>
      </w:r>
      <w:r w:rsidR="00987988">
        <w:rPr>
          <w:rFonts w:cs="Calibri"/>
          <w:szCs w:val="20"/>
        </w:rPr>
        <w:t xml:space="preserve"> Supervisor</w:t>
      </w:r>
    </w:p>
    <w:p w:rsidR="00645E94" w:rsidRPr="00B6106D" w:rsidRDefault="00DD485C" w:rsidP="00B6106D">
      <w:pPr>
        <w:contextualSpacing/>
        <w:jc w:val="center"/>
        <w:rPr>
          <w:rFonts w:eastAsia="Times New Roman" w:cs="Calibri"/>
          <w:caps/>
          <w:kern w:val="28"/>
          <w:szCs w:val="52"/>
        </w:rPr>
      </w:pPr>
      <w:r>
        <w:rPr>
          <w:rFonts w:eastAsia="Times New Roman" w:cs="Calibri"/>
          <w:caps/>
          <w:kern w:val="28"/>
          <w:szCs w:val="52"/>
        </w:rPr>
        <w:t>APRIL</w:t>
      </w:r>
      <w:r w:rsidRPr="00DE554C">
        <w:rPr>
          <w:rFonts w:eastAsia="Times New Roman" w:cs="Calibri"/>
          <w:caps/>
          <w:kern w:val="28"/>
          <w:szCs w:val="52"/>
        </w:rPr>
        <w:t xml:space="preserve"> </w:t>
      </w:r>
      <w:r w:rsidRPr="00DE554C">
        <w:rPr>
          <w:rFonts w:eastAsia="Times New Roman" w:cs="Calibri"/>
          <w:caps/>
          <w:kern w:val="28"/>
          <w:szCs w:val="52"/>
        </w:rPr>
        <w:fldChar w:fldCharType="begin"/>
      </w:r>
      <w:r w:rsidRPr="00DE554C">
        <w:rPr>
          <w:rFonts w:eastAsia="Times New Roman" w:cs="Calibri"/>
          <w:caps/>
          <w:kern w:val="28"/>
          <w:szCs w:val="52"/>
        </w:rPr>
        <w:instrText xml:space="preserve"> TITLE   \* MERGEFORMAT </w:instrText>
      </w:r>
      <w:r w:rsidRPr="00DE554C">
        <w:rPr>
          <w:rFonts w:eastAsia="Times New Roman" w:cs="Calibri"/>
          <w:caps/>
          <w:kern w:val="28"/>
          <w:szCs w:val="52"/>
        </w:rPr>
        <w:fldChar w:fldCharType="end"/>
      </w:r>
      <w:r>
        <w:rPr>
          <w:rFonts w:eastAsia="Times New Roman" w:cs="Calibri"/>
          <w:caps/>
          <w:kern w:val="28"/>
          <w:szCs w:val="52"/>
        </w:rPr>
        <w:t>2015</w:t>
      </w:r>
    </w:p>
    <w:p w:rsidR="00987988" w:rsidRDefault="00645E94" w:rsidP="00DD485C">
      <w:pPr>
        <w:jc w:val="center"/>
      </w:pPr>
      <w:r>
        <w:br w:type="page"/>
      </w:r>
    </w:p>
    <w:p w:rsidR="00987988" w:rsidRDefault="00987988" w:rsidP="00DD485C">
      <w:pPr>
        <w:jc w:val="center"/>
      </w:pPr>
    </w:p>
    <w:p w:rsidR="0056618B" w:rsidRDefault="0056618B" w:rsidP="00DD485C">
      <w:pPr>
        <w:jc w:val="center"/>
      </w:pPr>
    </w:p>
    <w:p w:rsidR="0056618B" w:rsidRDefault="0056618B" w:rsidP="00DD485C">
      <w:pPr>
        <w:jc w:val="center"/>
      </w:pPr>
    </w:p>
    <w:p w:rsidR="0056618B" w:rsidRDefault="0056618B" w:rsidP="00DD485C">
      <w:pPr>
        <w:jc w:val="center"/>
      </w:pPr>
    </w:p>
    <w:p w:rsidR="00987988" w:rsidRDefault="00987988" w:rsidP="00DD485C">
      <w:pPr>
        <w:jc w:val="center"/>
      </w:pPr>
    </w:p>
    <w:p w:rsidR="00987988" w:rsidRPr="00987988" w:rsidRDefault="00987988" w:rsidP="00987988">
      <w:pPr>
        <w:pStyle w:val="Body-TitlePage"/>
        <w:rPr>
          <w:rFonts w:ascii="Times New Roman" w:hAnsi="Times New Roman" w:cs="Times New Roman"/>
        </w:rPr>
      </w:pPr>
      <w:r w:rsidRPr="00E60D04">
        <w:rPr>
          <w:rFonts w:ascii="Times New Roman" w:hAnsi="Times New Roman" w:cs="Times New Roman"/>
        </w:rPr>
        <w:t xml:space="preserve">The undersigned, appointed by the dean of the Graduate School, have examined the </w:t>
      </w:r>
      <w:r w:rsidRPr="00E60D04">
        <w:rPr>
          <w:rStyle w:val="PlaceholderText"/>
          <w:rFonts w:ascii="Times New Roman" w:hAnsi="Times New Roman" w:cs="Times New Roman"/>
          <w:color w:val="auto"/>
        </w:rPr>
        <w:t>thesis</w:t>
      </w:r>
      <w:r w:rsidRPr="00E60D04">
        <w:rPr>
          <w:rFonts w:ascii="Times New Roman" w:hAnsi="Times New Roman" w:cs="Times New Roman"/>
        </w:rPr>
        <w:t xml:space="preserve"> entitled</w:t>
      </w:r>
    </w:p>
    <w:p w:rsidR="009E1F5F" w:rsidRDefault="009E1F5F" w:rsidP="00987988">
      <w:pPr>
        <w:spacing w:after="200" w:line="240" w:lineRule="auto"/>
        <w:jc w:val="center"/>
        <w:rPr>
          <w:rFonts w:eastAsia="Times New Roman" w:cs="Calibri"/>
          <w:caps/>
          <w:kern w:val="28"/>
          <w:szCs w:val="52"/>
        </w:rPr>
      </w:pPr>
      <w:r w:rsidRPr="009E1F5F">
        <w:rPr>
          <w:rFonts w:eastAsia="Times New Roman" w:cs="Calibri"/>
          <w:caps/>
          <w:kern w:val="28"/>
          <w:szCs w:val="52"/>
        </w:rPr>
        <w:t>A</w:t>
      </w:r>
      <w:r w:rsidR="00590411">
        <w:rPr>
          <w:rFonts w:eastAsia="Times New Roman" w:cs="Calibri"/>
          <w:caps/>
          <w:kern w:val="28"/>
          <w:szCs w:val="52"/>
        </w:rPr>
        <w:t>N ENHANCED</w:t>
      </w:r>
      <w:r w:rsidRPr="009E1F5F">
        <w:rPr>
          <w:rFonts w:eastAsia="Times New Roman" w:cs="Calibri"/>
          <w:caps/>
          <w:kern w:val="28"/>
          <w:szCs w:val="52"/>
        </w:rPr>
        <w:t xml:space="preserve"> MOBILE AMBULATORY ASSESSMENT SYSTEM FOR ALCOHOL CRAVING STUDIES</w:t>
      </w:r>
    </w:p>
    <w:p w:rsidR="00DD485C" w:rsidRPr="00DE554C" w:rsidRDefault="00DD485C" w:rsidP="00987988">
      <w:pPr>
        <w:spacing w:after="200" w:line="240" w:lineRule="auto"/>
        <w:jc w:val="center"/>
        <w:rPr>
          <w:rFonts w:cs="Calibri"/>
          <w:szCs w:val="20"/>
        </w:rPr>
      </w:pPr>
      <w:r w:rsidRPr="00DE554C">
        <w:rPr>
          <w:rFonts w:cs="Calibri"/>
          <w:szCs w:val="20"/>
        </w:rPr>
        <w:t xml:space="preserve">Presented by </w:t>
      </w:r>
      <w:r>
        <w:rPr>
          <w:rFonts w:cs="Calibri"/>
          <w:szCs w:val="20"/>
        </w:rPr>
        <w:t>Ruiqi Shi</w:t>
      </w:r>
    </w:p>
    <w:p w:rsidR="00DD485C" w:rsidRPr="00DE554C" w:rsidRDefault="00DD485C" w:rsidP="00987988">
      <w:pPr>
        <w:spacing w:after="200" w:line="240" w:lineRule="auto"/>
        <w:jc w:val="center"/>
        <w:rPr>
          <w:rFonts w:cs="Calibri"/>
          <w:szCs w:val="20"/>
        </w:rPr>
      </w:pPr>
      <w:r w:rsidRPr="00DE554C">
        <w:rPr>
          <w:rFonts w:cs="Calibri"/>
          <w:szCs w:val="20"/>
        </w:rPr>
        <w:t xml:space="preserve">A candidate for the degree of </w:t>
      </w:r>
      <w:r w:rsidRPr="00DE554C">
        <w:rPr>
          <w:szCs w:val="20"/>
        </w:rPr>
        <w:t>Master Science</w:t>
      </w:r>
    </w:p>
    <w:p w:rsidR="00DD485C" w:rsidRPr="00DE554C" w:rsidRDefault="00DD485C" w:rsidP="00987988">
      <w:pPr>
        <w:spacing w:after="200" w:line="240" w:lineRule="auto"/>
        <w:jc w:val="center"/>
        <w:rPr>
          <w:rFonts w:cs="Calibri"/>
          <w:szCs w:val="20"/>
        </w:rPr>
      </w:pPr>
      <w:r w:rsidRPr="00DE554C">
        <w:rPr>
          <w:rFonts w:cs="Calibri"/>
          <w:szCs w:val="20"/>
        </w:rPr>
        <w:t>And hereby certify that, in their opinion, it is worthy of acceptance.</w:t>
      </w:r>
    </w:p>
    <w:p w:rsidR="00DD485C" w:rsidRPr="00DE554C" w:rsidRDefault="00DD485C" w:rsidP="00DD485C">
      <w:pPr>
        <w:spacing w:line="240" w:lineRule="auto"/>
        <w:jc w:val="center"/>
        <w:rPr>
          <w:rFonts w:cs="Calibri"/>
          <w:szCs w:val="20"/>
        </w:rPr>
      </w:pPr>
    </w:p>
    <w:p w:rsidR="00DD485C" w:rsidRPr="00DE554C" w:rsidRDefault="00DD485C" w:rsidP="00DD485C">
      <w:pPr>
        <w:spacing w:line="240" w:lineRule="auto"/>
        <w:jc w:val="center"/>
        <w:rPr>
          <w:rFonts w:cs="Calibri"/>
          <w:szCs w:val="20"/>
        </w:rPr>
      </w:pPr>
    </w:p>
    <w:p w:rsidR="00DD485C" w:rsidRPr="00DE554C" w:rsidRDefault="00DD485C" w:rsidP="00DD485C">
      <w:pPr>
        <w:spacing w:line="240" w:lineRule="auto"/>
        <w:jc w:val="center"/>
        <w:rPr>
          <w:rFonts w:cs="Calibri"/>
          <w:szCs w:val="20"/>
        </w:rPr>
      </w:pPr>
    </w:p>
    <w:p w:rsidR="00DD485C" w:rsidRPr="00DE554C" w:rsidRDefault="00DD485C" w:rsidP="00DD485C">
      <w:pPr>
        <w:spacing w:line="240" w:lineRule="auto"/>
        <w:ind w:firstLine="720"/>
        <w:rPr>
          <w:rFonts w:cs="Calibri"/>
          <w:szCs w:val="20"/>
        </w:rPr>
      </w:pPr>
      <w:r>
        <w:rPr>
          <w:rFonts w:cs="Calibri"/>
          <w:noProof/>
          <w:szCs w:val="20"/>
          <w:lang w:eastAsia="zh-CN"/>
        </w:rPr>
        <mc:AlternateContent>
          <mc:Choice Requires="wps">
            <w:drawing>
              <wp:inline distT="0" distB="0" distL="0" distR="0" wp14:anchorId="5E7AC084" wp14:editId="2638647E">
                <wp:extent cx="4572000" cy="0"/>
                <wp:effectExtent l="9525" t="13970" r="9525" b="5080"/>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5="http://schemas.microsoft.com/office/word/2012/wordml">
            <w:pict>
              <v:line w14:anchorId="10999161" id="Straight Connector 83"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jLt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">
                <w10:anchorlock/>
              </v:line>
            </w:pict>
          </mc:Fallback>
        </mc:AlternateContent>
      </w:r>
    </w:p>
    <w:p w:rsidR="00DD485C" w:rsidRPr="00DE554C" w:rsidRDefault="00DD485C" w:rsidP="00DD485C">
      <w:pPr>
        <w:spacing w:line="240" w:lineRule="auto"/>
        <w:jc w:val="center"/>
        <w:rPr>
          <w:rFonts w:cs="Calibri"/>
          <w:szCs w:val="20"/>
        </w:rPr>
      </w:pPr>
      <w:r w:rsidRPr="00DE554C">
        <w:rPr>
          <w:rFonts w:cs="Calibri"/>
          <w:szCs w:val="20"/>
        </w:rPr>
        <w:t>Dr. Yi Shang</w:t>
      </w:r>
    </w:p>
    <w:p w:rsidR="00DD485C" w:rsidRPr="00DE554C" w:rsidRDefault="00DD485C" w:rsidP="00DD485C">
      <w:pPr>
        <w:spacing w:line="240" w:lineRule="auto"/>
        <w:rPr>
          <w:rFonts w:cs="Calibri"/>
          <w:szCs w:val="20"/>
        </w:rPr>
      </w:pPr>
    </w:p>
    <w:p w:rsidR="00DD485C" w:rsidRPr="00DE554C" w:rsidRDefault="00DD485C" w:rsidP="00DD485C">
      <w:pPr>
        <w:spacing w:line="240" w:lineRule="auto"/>
        <w:jc w:val="center"/>
        <w:rPr>
          <w:rFonts w:cs="Calibri"/>
          <w:szCs w:val="20"/>
        </w:rPr>
      </w:pPr>
    </w:p>
    <w:p w:rsidR="00DD485C" w:rsidRPr="00DE554C" w:rsidRDefault="00DD485C" w:rsidP="00DD485C">
      <w:pPr>
        <w:spacing w:before="240" w:line="240" w:lineRule="auto"/>
        <w:jc w:val="center"/>
        <w:rPr>
          <w:rFonts w:cs="Calibri"/>
          <w:szCs w:val="20"/>
        </w:rPr>
      </w:pPr>
    </w:p>
    <w:p w:rsidR="00DD485C" w:rsidRPr="00DE554C" w:rsidRDefault="00DD485C" w:rsidP="00DD485C">
      <w:pPr>
        <w:spacing w:line="240" w:lineRule="auto"/>
        <w:ind w:firstLine="720"/>
        <w:rPr>
          <w:rFonts w:cs="Calibri"/>
          <w:szCs w:val="20"/>
        </w:rPr>
      </w:pPr>
      <w:r>
        <w:rPr>
          <w:rFonts w:cs="Calibri"/>
          <w:noProof/>
          <w:szCs w:val="20"/>
          <w:lang w:eastAsia="zh-CN"/>
        </w:rPr>
        <mc:AlternateContent>
          <mc:Choice Requires="wps">
            <w:drawing>
              <wp:inline distT="0" distB="0" distL="0" distR="0" wp14:anchorId="5C73F5C3" wp14:editId="67A81853">
                <wp:extent cx="4572000" cy="0"/>
                <wp:effectExtent l="9525" t="10160" r="9525" b="8890"/>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5="http://schemas.microsoft.com/office/word/2012/wordml">
            <w:pict>
              <v:line w14:anchorId="0B538DC5" id="Straight Connector 82"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38ZHQIAADg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">
                <w10:anchorlock/>
              </v:line>
            </w:pict>
          </mc:Fallback>
        </mc:AlternateContent>
      </w:r>
    </w:p>
    <w:p w:rsidR="00DD485C" w:rsidRPr="00DE554C" w:rsidRDefault="00DD485C" w:rsidP="00DD485C">
      <w:pPr>
        <w:spacing w:line="240" w:lineRule="auto"/>
        <w:jc w:val="center"/>
        <w:rPr>
          <w:rFonts w:cs="Calibri"/>
          <w:szCs w:val="20"/>
        </w:rPr>
      </w:pPr>
      <w:r w:rsidRPr="00DE554C">
        <w:rPr>
          <w:rFonts w:cs="Calibri"/>
          <w:szCs w:val="20"/>
        </w:rPr>
        <w:t xml:space="preserve">Dr. </w:t>
      </w:r>
      <w:r>
        <w:rPr>
          <w:rFonts w:cs="Calibri"/>
          <w:szCs w:val="20"/>
        </w:rPr>
        <w:t xml:space="preserve">Timothy </w:t>
      </w:r>
      <w:proofErr w:type="spellStart"/>
      <w:r>
        <w:rPr>
          <w:rFonts w:cs="Calibri"/>
          <w:szCs w:val="20"/>
        </w:rPr>
        <w:t>Trull</w:t>
      </w:r>
      <w:proofErr w:type="spellEnd"/>
    </w:p>
    <w:p w:rsidR="00DD485C" w:rsidRPr="00DE554C" w:rsidRDefault="00DD485C" w:rsidP="00DD485C">
      <w:pPr>
        <w:spacing w:line="240" w:lineRule="auto"/>
        <w:ind w:left="720" w:firstLine="720"/>
        <w:rPr>
          <w:rFonts w:cs="Calibri"/>
          <w:szCs w:val="20"/>
        </w:rPr>
      </w:pPr>
    </w:p>
    <w:p w:rsidR="00DD485C" w:rsidRPr="00DE554C" w:rsidRDefault="00DD485C" w:rsidP="00DD485C">
      <w:pPr>
        <w:spacing w:line="240" w:lineRule="auto"/>
        <w:jc w:val="center"/>
        <w:rPr>
          <w:rFonts w:cs="Calibri"/>
          <w:szCs w:val="20"/>
        </w:rPr>
      </w:pPr>
    </w:p>
    <w:p w:rsidR="00DD485C" w:rsidRPr="00DE554C" w:rsidRDefault="00DD485C" w:rsidP="00DD485C">
      <w:pPr>
        <w:spacing w:before="240" w:line="240" w:lineRule="auto"/>
        <w:jc w:val="center"/>
        <w:rPr>
          <w:rFonts w:cs="Calibri"/>
          <w:szCs w:val="20"/>
        </w:rPr>
      </w:pPr>
    </w:p>
    <w:p w:rsidR="00DD485C" w:rsidRPr="00DE554C" w:rsidRDefault="00DD485C" w:rsidP="00DD485C">
      <w:pPr>
        <w:spacing w:line="240" w:lineRule="auto"/>
        <w:ind w:firstLine="720"/>
        <w:rPr>
          <w:rFonts w:cs="Calibri"/>
          <w:szCs w:val="20"/>
        </w:rPr>
      </w:pPr>
      <w:r>
        <w:rPr>
          <w:rFonts w:cs="Calibri"/>
          <w:noProof/>
          <w:szCs w:val="20"/>
          <w:lang w:eastAsia="zh-CN"/>
        </w:rPr>
        <mc:AlternateContent>
          <mc:Choice Requires="wps">
            <w:drawing>
              <wp:inline distT="0" distB="0" distL="0" distR="0" wp14:anchorId="36BA03DE" wp14:editId="19331BB7">
                <wp:extent cx="4572000" cy="0"/>
                <wp:effectExtent l="9525" t="6985" r="9525" b="12065"/>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5="http://schemas.microsoft.com/office/word/2012/wordml">
            <w:pict>
              <v:line w14:anchorId="0AF96F15" id="Straight Connector 81"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9neHgIAADg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">
                <w10:anchorlock/>
              </v:line>
            </w:pict>
          </mc:Fallback>
        </mc:AlternateContent>
      </w:r>
    </w:p>
    <w:p w:rsidR="00DD485C" w:rsidRPr="00DE554C" w:rsidRDefault="00DD485C" w:rsidP="00DD485C">
      <w:pPr>
        <w:spacing w:line="240" w:lineRule="auto"/>
        <w:jc w:val="center"/>
        <w:rPr>
          <w:rFonts w:cs="Calibri"/>
          <w:szCs w:val="20"/>
        </w:rPr>
      </w:pPr>
      <w:r w:rsidRPr="00DE554C">
        <w:rPr>
          <w:rFonts w:cs="Calibri"/>
          <w:szCs w:val="20"/>
        </w:rPr>
        <w:t xml:space="preserve">Dr. </w:t>
      </w:r>
      <w:r>
        <w:rPr>
          <w:rFonts w:cs="Calibri"/>
          <w:szCs w:val="20"/>
        </w:rPr>
        <w:t>Dong Xu</w:t>
      </w:r>
    </w:p>
    <w:p w:rsidR="00C114AF" w:rsidRDefault="00C114AF" w:rsidP="00DD485C">
      <w:pPr>
        <w:pStyle w:val="Body-TitlePage"/>
        <w:sectPr w:rsidR="00C114AF" w:rsidSect="00A14531">
          <w:pgSz w:w="12240" w:h="15840"/>
          <w:pgMar w:top="1440" w:right="1440" w:bottom="1800" w:left="2160" w:header="720" w:footer="720" w:gutter="0"/>
          <w:cols w:space="720"/>
          <w:docGrid w:linePitch="360"/>
        </w:sectPr>
      </w:pPr>
    </w:p>
    <w:p w:rsidR="00275433" w:rsidRPr="00DE554C" w:rsidRDefault="00275433" w:rsidP="00275433">
      <w:pPr>
        <w:keepNext/>
        <w:keepLines/>
        <w:spacing w:after="720" w:line="240" w:lineRule="auto"/>
        <w:jc w:val="center"/>
        <w:outlineLvl w:val="0"/>
        <w:rPr>
          <w:rFonts w:eastAsia="Times New Roman" w:cs="Calibri"/>
          <w:b/>
          <w:bCs/>
          <w:caps/>
          <w:sz w:val="32"/>
          <w:szCs w:val="32"/>
        </w:rPr>
      </w:pPr>
      <w:bookmarkStart w:id="0" w:name="_Toc338545958"/>
      <w:bookmarkStart w:id="1" w:name="_Toc341949330"/>
      <w:bookmarkStart w:id="2" w:name="_Toc415428333"/>
      <w:bookmarkStart w:id="3" w:name="_Toc415716312"/>
      <w:bookmarkStart w:id="4" w:name="_Toc416281168"/>
      <w:bookmarkStart w:id="5" w:name="_Toc417399277"/>
      <w:r w:rsidRPr="00DE554C">
        <w:rPr>
          <w:rFonts w:eastAsia="Times New Roman" w:cs="Calibri"/>
          <w:b/>
          <w:bCs/>
          <w:caps/>
          <w:sz w:val="32"/>
          <w:szCs w:val="32"/>
        </w:rPr>
        <w:lastRenderedPageBreak/>
        <w:t>Acknowledgements</w:t>
      </w:r>
      <w:bookmarkEnd w:id="0"/>
      <w:bookmarkEnd w:id="1"/>
      <w:bookmarkEnd w:id="2"/>
      <w:bookmarkEnd w:id="3"/>
      <w:bookmarkEnd w:id="4"/>
      <w:bookmarkEnd w:id="5"/>
      <w:r w:rsidRPr="00DE554C">
        <w:rPr>
          <w:rFonts w:eastAsia="Times New Roman" w:cs="Calibri"/>
          <w:b/>
          <w:bCs/>
          <w:caps/>
          <w:sz w:val="32"/>
          <w:szCs w:val="32"/>
        </w:rPr>
        <w:fldChar w:fldCharType="begin"/>
      </w:r>
      <w:r w:rsidRPr="00DE554C">
        <w:rPr>
          <w:rFonts w:eastAsia="Times New Roman"/>
          <w:b/>
          <w:bCs/>
          <w:kern w:val="36"/>
          <w:sz w:val="32"/>
          <w:szCs w:val="32"/>
        </w:rPr>
        <w:instrText xml:space="preserve"> XE "</w:instrText>
      </w:r>
      <w:r w:rsidRPr="00DE554C">
        <w:rPr>
          <w:rFonts w:eastAsia="Times New Roman" w:cs="Calibri"/>
          <w:b/>
          <w:bCs/>
          <w:caps/>
          <w:sz w:val="32"/>
          <w:szCs w:val="32"/>
        </w:rPr>
        <w:instrText>Acknowledgements</w:instrText>
      </w:r>
      <w:r w:rsidRPr="00DE554C">
        <w:rPr>
          <w:rFonts w:eastAsia="Times New Roman"/>
          <w:b/>
          <w:bCs/>
          <w:kern w:val="36"/>
          <w:sz w:val="32"/>
          <w:szCs w:val="32"/>
        </w:rPr>
        <w:instrText xml:space="preserve">" </w:instrText>
      </w:r>
      <w:r w:rsidRPr="00DE554C">
        <w:rPr>
          <w:rFonts w:eastAsia="Times New Roman" w:cs="Calibri"/>
          <w:b/>
          <w:bCs/>
          <w:caps/>
          <w:sz w:val="32"/>
          <w:szCs w:val="32"/>
        </w:rPr>
        <w:fldChar w:fldCharType="end"/>
      </w:r>
      <w:r w:rsidRPr="00DE554C">
        <w:rPr>
          <w:rFonts w:eastAsia="Times New Roman" w:cs="Calibri"/>
          <w:b/>
          <w:bCs/>
          <w:caps/>
          <w:sz w:val="32"/>
          <w:szCs w:val="32"/>
        </w:rPr>
        <w:fldChar w:fldCharType="begin"/>
      </w:r>
      <w:r w:rsidRPr="00DE554C">
        <w:rPr>
          <w:rFonts w:eastAsia="Times New Roman"/>
          <w:b/>
          <w:bCs/>
          <w:kern w:val="36"/>
          <w:sz w:val="32"/>
          <w:szCs w:val="32"/>
        </w:rPr>
        <w:instrText xml:space="preserve"> TC "</w:instrText>
      </w:r>
      <w:r w:rsidRPr="00DE554C">
        <w:rPr>
          <w:rFonts w:eastAsia="Times New Roman" w:cs="Calibri"/>
          <w:b/>
          <w:bCs/>
          <w:caps/>
          <w:sz w:val="32"/>
          <w:szCs w:val="32"/>
        </w:rPr>
        <w:instrText>Acknowledgements</w:instrText>
      </w:r>
      <w:r w:rsidRPr="00DE554C">
        <w:rPr>
          <w:rFonts w:eastAsia="Times New Roman"/>
          <w:b/>
          <w:bCs/>
          <w:kern w:val="36"/>
          <w:sz w:val="32"/>
          <w:szCs w:val="32"/>
        </w:rPr>
        <w:instrText xml:space="preserve">" \f C \l "1" </w:instrText>
      </w:r>
      <w:r w:rsidRPr="00DE554C">
        <w:rPr>
          <w:rFonts w:eastAsia="Times New Roman" w:cs="Calibri"/>
          <w:b/>
          <w:bCs/>
          <w:caps/>
          <w:sz w:val="32"/>
          <w:szCs w:val="32"/>
        </w:rPr>
        <w:fldChar w:fldCharType="end"/>
      </w:r>
      <w:r w:rsidRPr="00DE554C">
        <w:rPr>
          <w:rFonts w:eastAsia="Times New Roman" w:cs="Calibri"/>
          <w:b/>
          <w:bCs/>
          <w:caps/>
          <w:sz w:val="32"/>
          <w:szCs w:val="32"/>
        </w:rPr>
        <w:fldChar w:fldCharType="begin"/>
      </w:r>
      <w:r w:rsidRPr="00DE554C">
        <w:rPr>
          <w:rFonts w:eastAsia="Times New Roman"/>
          <w:b/>
          <w:bCs/>
          <w:kern w:val="36"/>
          <w:sz w:val="32"/>
          <w:szCs w:val="32"/>
        </w:rPr>
        <w:instrText xml:space="preserve"> TC "</w:instrText>
      </w:r>
      <w:r w:rsidRPr="00DE554C">
        <w:rPr>
          <w:rFonts w:eastAsia="Times New Roman" w:cs="Calibri"/>
          <w:b/>
          <w:bCs/>
          <w:caps/>
          <w:sz w:val="32"/>
          <w:szCs w:val="32"/>
        </w:rPr>
        <w:instrText>Acknowledgements</w:instrText>
      </w:r>
      <w:r w:rsidRPr="00DE554C">
        <w:rPr>
          <w:rFonts w:eastAsia="Times New Roman"/>
          <w:b/>
          <w:bCs/>
          <w:kern w:val="36"/>
          <w:sz w:val="32"/>
          <w:szCs w:val="32"/>
        </w:rPr>
        <w:instrText xml:space="preserve">" \f C \l "1" </w:instrText>
      </w:r>
      <w:r w:rsidRPr="00DE554C">
        <w:rPr>
          <w:rFonts w:eastAsia="Times New Roman" w:cs="Calibri"/>
          <w:b/>
          <w:bCs/>
          <w:caps/>
          <w:sz w:val="32"/>
          <w:szCs w:val="32"/>
        </w:rPr>
        <w:fldChar w:fldCharType="end"/>
      </w:r>
    </w:p>
    <w:p w:rsidR="00275433" w:rsidRDefault="00275433" w:rsidP="009F7824">
      <w:pPr>
        <w:ind w:firstLine="720"/>
        <w:jc w:val="both"/>
        <w:rPr>
          <w:rFonts w:eastAsia="SimSun"/>
        </w:rPr>
      </w:pPr>
      <w:r w:rsidRPr="00DE554C">
        <w:rPr>
          <w:rFonts w:eastAsia="SimSun"/>
        </w:rPr>
        <w:t xml:space="preserve">First of all, I would like to express my sincere gratitude to my advisor Dr. Yi Shang for his continuous support and valuable </w:t>
      </w:r>
      <w:r>
        <w:rPr>
          <w:rFonts w:eastAsia="SimSun"/>
        </w:rPr>
        <w:t xml:space="preserve">advices </w:t>
      </w:r>
      <w:r w:rsidRPr="00DE554C">
        <w:rPr>
          <w:rFonts w:eastAsia="SimSun"/>
        </w:rPr>
        <w:t xml:space="preserve">not only in this thesis but also throughout my </w:t>
      </w:r>
      <w:r>
        <w:rPr>
          <w:rFonts w:eastAsia="SimSun"/>
        </w:rPr>
        <w:t xml:space="preserve">senior year and </w:t>
      </w:r>
      <w:r w:rsidRPr="00DE554C">
        <w:rPr>
          <w:rFonts w:eastAsia="SimSun"/>
        </w:rPr>
        <w:t>graduate study. His broad scientific knowledge and research passion are my greatest motivation. It is my great honor to learn from him.</w:t>
      </w:r>
    </w:p>
    <w:p w:rsidR="00275433" w:rsidRPr="00DE554C" w:rsidRDefault="00275433" w:rsidP="009F7824">
      <w:pPr>
        <w:ind w:firstLine="720"/>
        <w:jc w:val="both"/>
        <w:rPr>
          <w:rFonts w:eastAsia="SimSun"/>
        </w:rPr>
      </w:pPr>
      <w:r w:rsidRPr="00DE554C">
        <w:rPr>
          <w:rFonts w:eastAsia="SimSun"/>
        </w:rPr>
        <w:t>I would also like to thank</w:t>
      </w:r>
      <w:r>
        <w:rPr>
          <w:rFonts w:eastAsia="SimSun"/>
        </w:rPr>
        <w:t xml:space="preserve"> Dr. </w:t>
      </w:r>
      <w:r>
        <w:rPr>
          <w:rFonts w:cs="Calibri"/>
          <w:szCs w:val="20"/>
        </w:rPr>
        <w:t xml:space="preserve">Timothy </w:t>
      </w:r>
      <w:proofErr w:type="spellStart"/>
      <w:r>
        <w:rPr>
          <w:rFonts w:eastAsia="SimSun"/>
        </w:rPr>
        <w:t>Trull</w:t>
      </w:r>
      <w:proofErr w:type="spellEnd"/>
      <w:r>
        <w:rPr>
          <w:rFonts w:eastAsia="SimSun"/>
        </w:rPr>
        <w:t xml:space="preserve"> and </w:t>
      </w:r>
      <w:proofErr w:type="spellStart"/>
      <w:r>
        <w:rPr>
          <w:rFonts w:eastAsia="SimSun"/>
        </w:rPr>
        <w:t>Dr.Dong</w:t>
      </w:r>
      <w:proofErr w:type="spellEnd"/>
      <w:r>
        <w:rPr>
          <w:rFonts w:eastAsia="SimSun"/>
        </w:rPr>
        <w:t xml:space="preserve"> Xu</w:t>
      </w:r>
      <w:r w:rsidRPr="00DE554C">
        <w:rPr>
          <w:rFonts w:eastAsia="SimSun"/>
        </w:rPr>
        <w:t xml:space="preserve"> for reviewing my thesis and providing so many insightful and valuable comments and suggestions on this thesis. I appreciate them taking precious time out of their busy schedule to serve on my thesis committee.</w:t>
      </w:r>
      <w:r w:rsidRPr="00C21565">
        <w:t xml:space="preserve"> </w:t>
      </w:r>
      <w:r>
        <w:rPr>
          <w:rFonts w:eastAsia="SimSun"/>
        </w:rPr>
        <w:t>Additionally</w:t>
      </w:r>
      <w:r w:rsidRPr="00C21565">
        <w:rPr>
          <w:rFonts w:eastAsia="SimSun"/>
        </w:rPr>
        <w:t xml:space="preserve">, I would like to thank Dr. </w:t>
      </w:r>
      <w:r w:rsidR="00D773D2">
        <w:rPr>
          <w:rFonts w:cs="Calibri"/>
          <w:szCs w:val="20"/>
        </w:rPr>
        <w:t xml:space="preserve">Timothy </w:t>
      </w:r>
      <w:proofErr w:type="spellStart"/>
      <w:r w:rsidRPr="00C21565">
        <w:rPr>
          <w:rFonts w:eastAsia="SimSun"/>
        </w:rPr>
        <w:t>Trull</w:t>
      </w:r>
      <w:proofErr w:type="spellEnd"/>
      <w:r w:rsidRPr="00C21565">
        <w:rPr>
          <w:rFonts w:eastAsia="SimSun"/>
        </w:rPr>
        <w:t xml:space="preserve"> for his </w:t>
      </w:r>
      <w:r w:rsidR="00232E1E">
        <w:rPr>
          <w:rFonts w:eastAsia="SimSun"/>
        </w:rPr>
        <w:t xml:space="preserve">continuous </w:t>
      </w:r>
      <w:r w:rsidRPr="00C21565">
        <w:rPr>
          <w:rFonts w:eastAsia="SimSun"/>
        </w:rPr>
        <w:t xml:space="preserve">support for me and suggestions to </w:t>
      </w:r>
      <w:r w:rsidR="00232E1E">
        <w:rPr>
          <w:rFonts w:eastAsia="SimSun"/>
        </w:rPr>
        <w:t>my</w:t>
      </w:r>
      <w:r w:rsidRPr="00C21565">
        <w:rPr>
          <w:rFonts w:eastAsia="SimSun"/>
        </w:rPr>
        <w:t xml:space="preserve"> </w:t>
      </w:r>
      <w:r>
        <w:rPr>
          <w:rFonts w:eastAsia="SimSun"/>
        </w:rPr>
        <w:t xml:space="preserve">several </w:t>
      </w:r>
      <w:r w:rsidRPr="00C21565">
        <w:rPr>
          <w:rFonts w:eastAsia="SimSun"/>
        </w:rPr>
        <w:t>projects.</w:t>
      </w:r>
    </w:p>
    <w:p w:rsidR="00275433" w:rsidRPr="00DE554C" w:rsidRDefault="00275433" w:rsidP="00937E5C">
      <w:pPr>
        <w:ind w:firstLine="720"/>
        <w:jc w:val="both"/>
        <w:rPr>
          <w:rFonts w:eastAsia="SimSun"/>
        </w:rPr>
      </w:pPr>
      <w:r w:rsidRPr="00DE554C">
        <w:rPr>
          <w:rFonts w:eastAsia="SimSun"/>
        </w:rPr>
        <w:t>I would also like to thank my colleagues in my lab, they have always been very helpful and it is my greatest pleasure to work with them. Our friendship and memory together are the most valuable treasure in my life.</w:t>
      </w:r>
    </w:p>
    <w:p w:rsidR="00275433" w:rsidRPr="00DE554C" w:rsidRDefault="00275433" w:rsidP="00937E5C">
      <w:pPr>
        <w:ind w:firstLine="720"/>
        <w:jc w:val="both"/>
        <w:rPr>
          <w:rFonts w:eastAsia="SimSun"/>
        </w:rPr>
      </w:pPr>
      <w:r w:rsidRPr="00DE554C">
        <w:rPr>
          <w:rFonts w:eastAsia="SimSun"/>
        </w:rPr>
        <w:t>Finally, I would like to thank my family and friends for their constant support and encouragement during all these years. Without their understanding, it would be impossible for me to go through all the difficult time.</w:t>
      </w:r>
    </w:p>
    <w:p w:rsidR="003261DB" w:rsidRPr="005C238C" w:rsidRDefault="003261DB" w:rsidP="005C238C">
      <w:pPr>
        <w:rPr>
          <w:color w:val="FF0000"/>
        </w:rPr>
      </w:pPr>
      <w:r>
        <w:br w:type="page"/>
      </w:r>
    </w:p>
    <w:bookmarkStart w:id="6" w:name="_Toc320926465" w:displacedByCustomXml="next"/>
    <w:bookmarkStart w:id="7" w:name="_Toc320926742" w:displacedByCustomXml="next"/>
    <w:bookmarkStart w:id="8" w:name="_Toc320931096" w:displacedByCustomXml="next"/>
    <w:bookmarkStart w:id="9" w:name="_Toc320931177" w:displacedByCustomXml="next"/>
    <w:sdt>
      <w:sdtPr>
        <w:rPr>
          <w:rFonts w:cs="Calibri"/>
          <w:b/>
          <w:bCs/>
          <w:caps/>
          <w:szCs w:val="20"/>
        </w:rPr>
        <w:id w:val="-364293617"/>
        <w:docPartObj>
          <w:docPartGallery w:val="Table of Contents"/>
          <w:docPartUnique/>
        </w:docPartObj>
      </w:sdtPr>
      <w:sdtEndPr>
        <w:rPr>
          <w:b w:val="0"/>
          <w:caps w:val="0"/>
          <w:noProof/>
        </w:rPr>
      </w:sdtEndPr>
      <w:sdtContent>
        <w:p w:rsidR="001D1EF1" w:rsidRPr="001D1EF1" w:rsidRDefault="001D1EF1" w:rsidP="001D1EF1">
          <w:pPr>
            <w:jc w:val="center"/>
            <w:rPr>
              <w:rFonts w:asciiTheme="majorHAnsi" w:hAnsiTheme="majorHAnsi"/>
              <w:b/>
              <w:sz w:val="28"/>
              <w:szCs w:val="28"/>
            </w:rPr>
          </w:pPr>
          <w:r>
            <w:rPr>
              <w:rFonts w:asciiTheme="majorHAnsi" w:hAnsiTheme="majorHAnsi"/>
              <w:b/>
              <w:sz w:val="28"/>
              <w:szCs w:val="28"/>
            </w:rPr>
            <w:t>TABLE OF CONTENTS</w:t>
          </w:r>
        </w:p>
        <w:bookmarkEnd w:id="9"/>
        <w:bookmarkEnd w:id="8"/>
        <w:bookmarkEnd w:id="7"/>
        <w:bookmarkEnd w:id="6"/>
        <w:p w:rsidR="00F7302D" w:rsidRDefault="004B7607">
          <w:pPr>
            <w:pStyle w:val="TOC1"/>
            <w:tabs>
              <w:tab w:val="right" w:leader="dot" w:pos="8630"/>
            </w:tabs>
            <w:rPr>
              <w:rFonts w:asciiTheme="minorHAnsi" w:eastAsiaTheme="minorEastAsia" w:hAnsiTheme="minorHAnsi" w:cstheme="minorBidi"/>
              <w:bCs w:val="0"/>
              <w:noProof/>
              <w:sz w:val="22"/>
              <w:szCs w:val="22"/>
              <w:lang w:eastAsia="zh-CN"/>
            </w:rPr>
          </w:pPr>
          <w:r>
            <w:fldChar w:fldCharType="begin"/>
          </w:r>
          <w:r>
            <w:instrText xml:space="preserve"> TOC \o "1-3" \h \z \u </w:instrText>
          </w:r>
          <w:r>
            <w:fldChar w:fldCharType="separate"/>
          </w:r>
          <w:hyperlink w:anchor="_Toc417399277" w:history="1">
            <w:r w:rsidR="00F7302D" w:rsidRPr="008B6D7F">
              <w:rPr>
                <w:rStyle w:val="Hyperlink"/>
                <w:rFonts w:eastAsia="Times New Roman"/>
                <w:b/>
                <w:caps/>
                <w:noProof/>
              </w:rPr>
              <w:t>Acknowledgements</w:t>
            </w:r>
            <w:r w:rsidR="00F7302D">
              <w:rPr>
                <w:noProof/>
                <w:webHidden/>
              </w:rPr>
              <w:tab/>
            </w:r>
            <w:r w:rsidR="00F7302D">
              <w:rPr>
                <w:noProof/>
                <w:webHidden/>
              </w:rPr>
              <w:fldChar w:fldCharType="begin"/>
            </w:r>
            <w:r w:rsidR="00F7302D">
              <w:rPr>
                <w:noProof/>
                <w:webHidden/>
              </w:rPr>
              <w:instrText xml:space="preserve"> PAGEREF _Toc417399277 \h </w:instrText>
            </w:r>
            <w:r w:rsidR="00F7302D">
              <w:rPr>
                <w:noProof/>
                <w:webHidden/>
              </w:rPr>
            </w:r>
            <w:r w:rsidR="00F7302D">
              <w:rPr>
                <w:noProof/>
                <w:webHidden/>
              </w:rPr>
              <w:fldChar w:fldCharType="separate"/>
            </w:r>
            <w:r w:rsidR="00F7302D">
              <w:rPr>
                <w:noProof/>
                <w:webHidden/>
              </w:rPr>
              <w:t>ii</w:t>
            </w:r>
            <w:r w:rsidR="00F7302D">
              <w:rPr>
                <w:noProof/>
                <w:webHidden/>
              </w:rPr>
              <w:fldChar w:fldCharType="end"/>
            </w:r>
          </w:hyperlink>
        </w:p>
        <w:p w:rsidR="00F7302D" w:rsidRDefault="00F7302D">
          <w:pPr>
            <w:pStyle w:val="TOC1"/>
            <w:tabs>
              <w:tab w:val="right" w:leader="dot" w:pos="8630"/>
            </w:tabs>
            <w:rPr>
              <w:rFonts w:asciiTheme="minorHAnsi" w:eastAsiaTheme="minorEastAsia" w:hAnsiTheme="minorHAnsi" w:cstheme="minorBidi"/>
              <w:bCs w:val="0"/>
              <w:noProof/>
              <w:sz w:val="22"/>
              <w:szCs w:val="22"/>
              <w:lang w:eastAsia="zh-CN"/>
            </w:rPr>
          </w:pPr>
          <w:hyperlink w:anchor="_Toc417399278" w:history="1">
            <w:r w:rsidRPr="008B6D7F">
              <w:rPr>
                <w:rStyle w:val="Hyperlink"/>
                <w:noProof/>
              </w:rPr>
              <w:t>1 . Introduction</w:t>
            </w:r>
            <w:r>
              <w:rPr>
                <w:noProof/>
                <w:webHidden/>
              </w:rPr>
              <w:tab/>
            </w:r>
            <w:r>
              <w:rPr>
                <w:noProof/>
                <w:webHidden/>
              </w:rPr>
              <w:fldChar w:fldCharType="begin"/>
            </w:r>
            <w:r>
              <w:rPr>
                <w:noProof/>
                <w:webHidden/>
              </w:rPr>
              <w:instrText xml:space="preserve"> PAGEREF _Toc417399278 \h </w:instrText>
            </w:r>
            <w:r>
              <w:rPr>
                <w:noProof/>
                <w:webHidden/>
              </w:rPr>
            </w:r>
            <w:r>
              <w:rPr>
                <w:noProof/>
                <w:webHidden/>
              </w:rPr>
              <w:fldChar w:fldCharType="separate"/>
            </w:r>
            <w:r>
              <w:rPr>
                <w:noProof/>
                <w:webHidden/>
              </w:rPr>
              <w:t>1</w:t>
            </w:r>
            <w:r>
              <w:rPr>
                <w:noProof/>
                <w:webHidden/>
              </w:rPr>
              <w:fldChar w:fldCharType="end"/>
            </w:r>
          </w:hyperlink>
        </w:p>
        <w:p w:rsidR="00F7302D" w:rsidRDefault="00F7302D">
          <w:pPr>
            <w:pStyle w:val="TOC1"/>
            <w:tabs>
              <w:tab w:val="right" w:leader="dot" w:pos="8630"/>
            </w:tabs>
            <w:rPr>
              <w:rFonts w:asciiTheme="minorHAnsi" w:eastAsiaTheme="minorEastAsia" w:hAnsiTheme="minorHAnsi" w:cstheme="minorBidi"/>
              <w:bCs w:val="0"/>
              <w:noProof/>
              <w:sz w:val="22"/>
              <w:szCs w:val="22"/>
              <w:lang w:eastAsia="zh-CN"/>
            </w:rPr>
          </w:pPr>
          <w:hyperlink w:anchor="_Toc417399279" w:history="1">
            <w:r w:rsidRPr="008B6D7F">
              <w:rPr>
                <w:rStyle w:val="Hyperlink"/>
                <w:noProof/>
              </w:rPr>
              <w:t>2 . Related Work</w:t>
            </w:r>
            <w:r>
              <w:rPr>
                <w:noProof/>
                <w:webHidden/>
              </w:rPr>
              <w:tab/>
            </w:r>
            <w:r>
              <w:rPr>
                <w:noProof/>
                <w:webHidden/>
              </w:rPr>
              <w:fldChar w:fldCharType="begin"/>
            </w:r>
            <w:r>
              <w:rPr>
                <w:noProof/>
                <w:webHidden/>
              </w:rPr>
              <w:instrText xml:space="preserve"> PAGEREF _Toc417399279 \h </w:instrText>
            </w:r>
            <w:r>
              <w:rPr>
                <w:noProof/>
                <w:webHidden/>
              </w:rPr>
            </w:r>
            <w:r>
              <w:rPr>
                <w:noProof/>
                <w:webHidden/>
              </w:rPr>
              <w:fldChar w:fldCharType="separate"/>
            </w:r>
            <w:r>
              <w:rPr>
                <w:noProof/>
                <w:webHidden/>
              </w:rPr>
              <w:t>4</w:t>
            </w:r>
            <w:r>
              <w:rPr>
                <w:noProof/>
                <w:webHidden/>
              </w:rPr>
              <w:fldChar w:fldCharType="end"/>
            </w:r>
          </w:hyperlink>
        </w:p>
        <w:p w:rsidR="00F7302D" w:rsidRDefault="00F7302D">
          <w:pPr>
            <w:pStyle w:val="TOC1"/>
            <w:tabs>
              <w:tab w:val="right" w:leader="dot" w:pos="8630"/>
            </w:tabs>
            <w:rPr>
              <w:rFonts w:asciiTheme="minorHAnsi" w:eastAsiaTheme="minorEastAsia" w:hAnsiTheme="minorHAnsi" w:cstheme="minorBidi"/>
              <w:bCs w:val="0"/>
              <w:noProof/>
              <w:sz w:val="22"/>
              <w:szCs w:val="22"/>
              <w:lang w:eastAsia="zh-CN"/>
            </w:rPr>
          </w:pPr>
          <w:hyperlink w:anchor="_Toc417399280" w:history="1">
            <w:r w:rsidRPr="008B6D7F">
              <w:rPr>
                <w:rStyle w:val="Hyperlink"/>
                <w:noProof/>
              </w:rPr>
              <w:t>3 . System Design</w:t>
            </w:r>
            <w:r>
              <w:rPr>
                <w:noProof/>
                <w:webHidden/>
              </w:rPr>
              <w:tab/>
            </w:r>
            <w:r>
              <w:rPr>
                <w:noProof/>
                <w:webHidden/>
              </w:rPr>
              <w:fldChar w:fldCharType="begin"/>
            </w:r>
            <w:r>
              <w:rPr>
                <w:noProof/>
                <w:webHidden/>
              </w:rPr>
              <w:instrText xml:space="preserve"> PAGEREF _Toc417399280 \h </w:instrText>
            </w:r>
            <w:r>
              <w:rPr>
                <w:noProof/>
                <w:webHidden/>
              </w:rPr>
            </w:r>
            <w:r>
              <w:rPr>
                <w:noProof/>
                <w:webHidden/>
              </w:rPr>
              <w:fldChar w:fldCharType="separate"/>
            </w:r>
            <w:r>
              <w:rPr>
                <w:noProof/>
                <w:webHidden/>
              </w:rPr>
              <w:t>6</w:t>
            </w:r>
            <w:r>
              <w:rPr>
                <w:noProof/>
                <w:webHidden/>
              </w:rPr>
              <w:fldChar w:fldCharType="end"/>
            </w:r>
          </w:hyperlink>
        </w:p>
        <w:p w:rsidR="00F7302D" w:rsidRDefault="00F7302D">
          <w:pPr>
            <w:pStyle w:val="TOC2"/>
            <w:tabs>
              <w:tab w:val="right" w:leader="dot" w:pos="8630"/>
            </w:tabs>
            <w:rPr>
              <w:rFonts w:asciiTheme="minorHAnsi" w:eastAsiaTheme="minorEastAsia" w:hAnsiTheme="minorHAnsi" w:cstheme="minorBidi"/>
              <w:iCs w:val="0"/>
              <w:noProof/>
              <w:sz w:val="22"/>
              <w:szCs w:val="22"/>
              <w:lang w:eastAsia="zh-CN"/>
            </w:rPr>
          </w:pPr>
          <w:hyperlink w:anchor="_Toc417399281" w:history="1">
            <w:r w:rsidRPr="008B6D7F">
              <w:rPr>
                <w:rStyle w:val="Hyperlink"/>
                <w:noProof/>
              </w:rPr>
              <w:t>3.1 External Sensor Module</w:t>
            </w:r>
            <w:r>
              <w:rPr>
                <w:noProof/>
                <w:webHidden/>
              </w:rPr>
              <w:tab/>
            </w:r>
            <w:r>
              <w:rPr>
                <w:noProof/>
                <w:webHidden/>
              </w:rPr>
              <w:fldChar w:fldCharType="begin"/>
            </w:r>
            <w:r>
              <w:rPr>
                <w:noProof/>
                <w:webHidden/>
              </w:rPr>
              <w:instrText xml:space="preserve"> PAGEREF _Toc417399281 \h </w:instrText>
            </w:r>
            <w:r>
              <w:rPr>
                <w:noProof/>
                <w:webHidden/>
              </w:rPr>
            </w:r>
            <w:r>
              <w:rPr>
                <w:noProof/>
                <w:webHidden/>
              </w:rPr>
              <w:fldChar w:fldCharType="separate"/>
            </w:r>
            <w:r>
              <w:rPr>
                <w:noProof/>
                <w:webHidden/>
              </w:rPr>
              <w:t>7</w:t>
            </w:r>
            <w:r>
              <w:rPr>
                <w:noProof/>
                <w:webHidden/>
              </w:rPr>
              <w:fldChar w:fldCharType="end"/>
            </w:r>
          </w:hyperlink>
        </w:p>
        <w:p w:rsidR="00F7302D" w:rsidRDefault="00F7302D">
          <w:pPr>
            <w:pStyle w:val="TOC2"/>
            <w:tabs>
              <w:tab w:val="right" w:leader="dot" w:pos="8630"/>
            </w:tabs>
            <w:rPr>
              <w:rFonts w:asciiTheme="minorHAnsi" w:eastAsiaTheme="minorEastAsia" w:hAnsiTheme="minorHAnsi" w:cstheme="minorBidi"/>
              <w:iCs w:val="0"/>
              <w:noProof/>
              <w:sz w:val="22"/>
              <w:szCs w:val="22"/>
              <w:lang w:eastAsia="zh-CN"/>
            </w:rPr>
          </w:pPr>
          <w:hyperlink w:anchor="_Toc417399282" w:history="1">
            <w:r w:rsidRPr="008B6D7F">
              <w:rPr>
                <w:rStyle w:val="Hyperlink"/>
                <w:noProof/>
              </w:rPr>
              <w:t>3.2 Mobile Computing Module</w:t>
            </w:r>
            <w:r>
              <w:rPr>
                <w:noProof/>
                <w:webHidden/>
              </w:rPr>
              <w:tab/>
            </w:r>
            <w:r>
              <w:rPr>
                <w:noProof/>
                <w:webHidden/>
              </w:rPr>
              <w:fldChar w:fldCharType="begin"/>
            </w:r>
            <w:r>
              <w:rPr>
                <w:noProof/>
                <w:webHidden/>
              </w:rPr>
              <w:instrText xml:space="preserve"> PAGEREF _Toc417399282 \h </w:instrText>
            </w:r>
            <w:r>
              <w:rPr>
                <w:noProof/>
                <w:webHidden/>
              </w:rPr>
            </w:r>
            <w:r>
              <w:rPr>
                <w:noProof/>
                <w:webHidden/>
              </w:rPr>
              <w:fldChar w:fldCharType="separate"/>
            </w:r>
            <w:r>
              <w:rPr>
                <w:noProof/>
                <w:webHidden/>
              </w:rPr>
              <w:t>8</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283" w:history="1">
            <w:r w:rsidRPr="008B6D7F">
              <w:rPr>
                <w:rStyle w:val="Hyperlink"/>
                <w:noProof/>
              </w:rPr>
              <w:t>3.2.1</w:t>
            </w:r>
            <w:r>
              <w:rPr>
                <w:rFonts w:asciiTheme="minorHAnsi" w:eastAsiaTheme="minorEastAsia" w:hAnsiTheme="minorHAnsi" w:cstheme="minorBidi"/>
                <w:i w:val="0"/>
                <w:noProof/>
                <w:sz w:val="22"/>
                <w:szCs w:val="22"/>
                <w:lang w:eastAsia="zh-CN"/>
              </w:rPr>
              <w:tab/>
            </w:r>
            <w:r w:rsidRPr="008B6D7F">
              <w:rPr>
                <w:rStyle w:val="Hyperlink"/>
                <w:noProof/>
              </w:rPr>
              <w:t>Networking Module</w:t>
            </w:r>
            <w:r>
              <w:rPr>
                <w:noProof/>
                <w:webHidden/>
              </w:rPr>
              <w:tab/>
            </w:r>
            <w:r>
              <w:rPr>
                <w:noProof/>
                <w:webHidden/>
              </w:rPr>
              <w:fldChar w:fldCharType="begin"/>
            </w:r>
            <w:r>
              <w:rPr>
                <w:noProof/>
                <w:webHidden/>
              </w:rPr>
              <w:instrText xml:space="preserve"> PAGEREF _Toc417399283 \h </w:instrText>
            </w:r>
            <w:r>
              <w:rPr>
                <w:noProof/>
                <w:webHidden/>
              </w:rPr>
            </w:r>
            <w:r>
              <w:rPr>
                <w:noProof/>
                <w:webHidden/>
              </w:rPr>
              <w:fldChar w:fldCharType="separate"/>
            </w:r>
            <w:r>
              <w:rPr>
                <w:noProof/>
                <w:webHidden/>
              </w:rPr>
              <w:t>9</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284" w:history="1">
            <w:r w:rsidRPr="008B6D7F">
              <w:rPr>
                <w:rStyle w:val="Hyperlink"/>
                <w:noProof/>
              </w:rPr>
              <w:t>3.2.2</w:t>
            </w:r>
            <w:r>
              <w:rPr>
                <w:rFonts w:asciiTheme="minorHAnsi" w:eastAsiaTheme="minorEastAsia" w:hAnsiTheme="minorHAnsi" w:cstheme="minorBidi"/>
                <w:i w:val="0"/>
                <w:noProof/>
                <w:sz w:val="22"/>
                <w:szCs w:val="22"/>
                <w:lang w:eastAsia="zh-CN"/>
              </w:rPr>
              <w:tab/>
            </w:r>
            <w:r w:rsidRPr="008B6D7F">
              <w:rPr>
                <w:rStyle w:val="Hyperlink"/>
                <w:noProof/>
              </w:rPr>
              <w:t>Survey Module</w:t>
            </w:r>
            <w:r>
              <w:rPr>
                <w:noProof/>
                <w:webHidden/>
              </w:rPr>
              <w:tab/>
            </w:r>
            <w:r>
              <w:rPr>
                <w:noProof/>
                <w:webHidden/>
              </w:rPr>
              <w:fldChar w:fldCharType="begin"/>
            </w:r>
            <w:r>
              <w:rPr>
                <w:noProof/>
                <w:webHidden/>
              </w:rPr>
              <w:instrText xml:space="preserve"> PAGEREF _Toc417399284 \h </w:instrText>
            </w:r>
            <w:r>
              <w:rPr>
                <w:noProof/>
                <w:webHidden/>
              </w:rPr>
            </w:r>
            <w:r>
              <w:rPr>
                <w:noProof/>
                <w:webHidden/>
              </w:rPr>
              <w:fldChar w:fldCharType="separate"/>
            </w:r>
            <w:r>
              <w:rPr>
                <w:noProof/>
                <w:webHidden/>
              </w:rPr>
              <w:t>9</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285" w:history="1">
            <w:r w:rsidRPr="008B6D7F">
              <w:rPr>
                <w:rStyle w:val="Hyperlink"/>
                <w:noProof/>
              </w:rPr>
              <w:t>3.2.3</w:t>
            </w:r>
            <w:r>
              <w:rPr>
                <w:rFonts w:asciiTheme="minorHAnsi" w:eastAsiaTheme="minorEastAsia" w:hAnsiTheme="minorHAnsi" w:cstheme="minorBidi"/>
                <w:i w:val="0"/>
                <w:noProof/>
                <w:sz w:val="22"/>
                <w:szCs w:val="22"/>
                <w:lang w:eastAsia="zh-CN"/>
              </w:rPr>
              <w:tab/>
            </w:r>
            <w:r w:rsidRPr="008B6D7F">
              <w:rPr>
                <w:rStyle w:val="Hyperlink"/>
                <w:noProof/>
              </w:rPr>
              <w:t>Account Management Module</w:t>
            </w:r>
            <w:r>
              <w:rPr>
                <w:noProof/>
                <w:webHidden/>
              </w:rPr>
              <w:tab/>
            </w:r>
            <w:r>
              <w:rPr>
                <w:noProof/>
                <w:webHidden/>
              </w:rPr>
              <w:fldChar w:fldCharType="begin"/>
            </w:r>
            <w:r>
              <w:rPr>
                <w:noProof/>
                <w:webHidden/>
              </w:rPr>
              <w:instrText xml:space="preserve"> PAGEREF _Toc417399285 \h </w:instrText>
            </w:r>
            <w:r>
              <w:rPr>
                <w:noProof/>
                <w:webHidden/>
              </w:rPr>
            </w:r>
            <w:r>
              <w:rPr>
                <w:noProof/>
                <w:webHidden/>
              </w:rPr>
              <w:fldChar w:fldCharType="separate"/>
            </w:r>
            <w:r>
              <w:rPr>
                <w:noProof/>
                <w:webHidden/>
              </w:rPr>
              <w:t>11</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286" w:history="1">
            <w:r w:rsidRPr="008B6D7F">
              <w:rPr>
                <w:rStyle w:val="Hyperlink"/>
                <w:noProof/>
              </w:rPr>
              <w:t>3.2.4</w:t>
            </w:r>
            <w:r>
              <w:rPr>
                <w:rFonts w:asciiTheme="minorHAnsi" w:eastAsiaTheme="minorEastAsia" w:hAnsiTheme="minorHAnsi" w:cstheme="minorBidi"/>
                <w:i w:val="0"/>
                <w:noProof/>
                <w:sz w:val="22"/>
                <w:szCs w:val="22"/>
                <w:lang w:eastAsia="zh-CN"/>
              </w:rPr>
              <w:tab/>
            </w:r>
            <w:r w:rsidRPr="008B6D7F">
              <w:rPr>
                <w:rStyle w:val="Hyperlink"/>
                <w:noProof/>
              </w:rPr>
              <w:t>Data Collection Module</w:t>
            </w:r>
            <w:r>
              <w:rPr>
                <w:noProof/>
                <w:webHidden/>
              </w:rPr>
              <w:tab/>
            </w:r>
            <w:r>
              <w:rPr>
                <w:noProof/>
                <w:webHidden/>
              </w:rPr>
              <w:fldChar w:fldCharType="begin"/>
            </w:r>
            <w:r>
              <w:rPr>
                <w:noProof/>
                <w:webHidden/>
              </w:rPr>
              <w:instrText xml:space="preserve"> PAGEREF _Toc417399286 \h </w:instrText>
            </w:r>
            <w:r>
              <w:rPr>
                <w:noProof/>
                <w:webHidden/>
              </w:rPr>
            </w:r>
            <w:r>
              <w:rPr>
                <w:noProof/>
                <w:webHidden/>
              </w:rPr>
              <w:fldChar w:fldCharType="separate"/>
            </w:r>
            <w:r>
              <w:rPr>
                <w:noProof/>
                <w:webHidden/>
              </w:rPr>
              <w:t>11</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287" w:history="1">
            <w:r w:rsidRPr="008B6D7F">
              <w:rPr>
                <w:rStyle w:val="Hyperlink"/>
                <w:noProof/>
              </w:rPr>
              <w:t>3.2.5</w:t>
            </w:r>
            <w:r>
              <w:rPr>
                <w:rFonts w:asciiTheme="minorHAnsi" w:eastAsiaTheme="minorEastAsia" w:hAnsiTheme="minorHAnsi" w:cstheme="minorBidi"/>
                <w:i w:val="0"/>
                <w:noProof/>
                <w:sz w:val="22"/>
                <w:szCs w:val="22"/>
                <w:lang w:eastAsia="zh-CN"/>
              </w:rPr>
              <w:tab/>
            </w:r>
            <w:r w:rsidRPr="008B6D7F">
              <w:rPr>
                <w:rStyle w:val="Hyperlink"/>
                <w:noProof/>
              </w:rPr>
              <w:t>Phone Monitoring Module</w:t>
            </w:r>
            <w:r>
              <w:rPr>
                <w:noProof/>
                <w:webHidden/>
              </w:rPr>
              <w:tab/>
            </w:r>
            <w:r>
              <w:rPr>
                <w:noProof/>
                <w:webHidden/>
              </w:rPr>
              <w:fldChar w:fldCharType="begin"/>
            </w:r>
            <w:r>
              <w:rPr>
                <w:noProof/>
                <w:webHidden/>
              </w:rPr>
              <w:instrText xml:space="preserve"> PAGEREF _Toc417399287 \h </w:instrText>
            </w:r>
            <w:r>
              <w:rPr>
                <w:noProof/>
                <w:webHidden/>
              </w:rPr>
            </w:r>
            <w:r>
              <w:rPr>
                <w:noProof/>
                <w:webHidden/>
              </w:rPr>
              <w:fldChar w:fldCharType="separate"/>
            </w:r>
            <w:r>
              <w:rPr>
                <w:noProof/>
                <w:webHidden/>
              </w:rPr>
              <w:t>12</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288" w:history="1">
            <w:r w:rsidRPr="008B6D7F">
              <w:rPr>
                <w:rStyle w:val="Hyperlink"/>
                <w:noProof/>
              </w:rPr>
              <w:t>3.2.6</w:t>
            </w:r>
            <w:r>
              <w:rPr>
                <w:rFonts w:asciiTheme="minorHAnsi" w:eastAsiaTheme="minorEastAsia" w:hAnsiTheme="minorHAnsi" w:cstheme="minorBidi"/>
                <w:i w:val="0"/>
                <w:noProof/>
                <w:sz w:val="22"/>
                <w:szCs w:val="22"/>
                <w:lang w:eastAsia="zh-CN"/>
              </w:rPr>
              <w:tab/>
            </w:r>
            <w:r w:rsidRPr="008B6D7F">
              <w:rPr>
                <w:rStyle w:val="Hyperlink"/>
                <w:noProof/>
              </w:rPr>
              <w:t>Scheduling Module</w:t>
            </w:r>
            <w:r>
              <w:rPr>
                <w:noProof/>
                <w:webHidden/>
              </w:rPr>
              <w:tab/>
            </w:r>
            <w:r>
              <w:rPr>
                <w:noProof/>
                <w:webHidden/>
              </w:rPr>
              <w:fldChar w:fldCharType="begin"/>
            </w:r>
            <w:r>
              <w:rPr>
                <w:noProof/>
                <w:webHidden/>
              </w:rPr>
              <w:instrText xml:space="preserve"> PAGEREF _Toc417399288 \h </w:instrText>
            </w:r>
            <w:r>
              <w:rPr>
                <w:noProof/>
                <w:webHidden/>
              </w:rPr>
            </w:r>
            <w:r>
              <w:rPr>
                <w:noProof/>
                <w:webHidden/>
              </w:rPr>
              <w:fldChar w:fldCharType="separate"/>
            </w:r>
            <w:r>
              <w:rPr>
                <w:noProof/>
                <w:webHidden/>
              </w:rPr>
              <w:t>13</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289" w:history="1">
            <w:r w:rsidRPr="008B6D7F">
              <w:rPr>
                <w:rStyle w:val="Hyperlink"/>
                <w:noProof/>
              </w:rPr>
              <w:t>3.2.7</w:t>
            </w:r>
            <w:r>
              <w:rPr>
                <w:rFonts w:asciiTheme="minorHAnsi" w:eastAsiaTheme="minorEastAsia" w:hAnsiTheme="minorHAnsi" w:cstheme="minorBidi"/>
                <w:i w:val="0"/>
                <w:noProof/>
                <w:sz w:val="22"/>
                <w:szCs w:val="22"/>
                <w:lang w:eastAsia="zh-CN"/>
              </w:rPr>
              <w:tab/>
            </w:r>
            <w:r w:rsidRPr="008B6D7F">
              <w:rPr>
                <w:rStyle w:val="Hyperlink"/>
                <w:noProof/>
              </w:rPr>
              <w:t>Background Service Module</w:t>
            </w:r>
            <w:r>
              <w:rPr>
                <w:noProof/>
                <w:webHidden/>
              </w:rPr>
              <w:tab/>
            </w:r>
            <w:r>
              <w:rPr>
                <w:noProof/>
                <w:webHidden/>
              </w:rPr>
              <w:fldChar w:fldCharType="begin"/>
            </w:r>
            <w:r>
              <w:rPr>
                <w:noProof/>
                <w:webHidden/>
              </w:rPr>
              <w:instrText xml:space="preserve"> PAGEREF _Toc417399289 \h </w:instrText>
            </w:r>
            <w:r>
              <w:rPr>
                <w:noProof/>
                <w:webHidden/>
              </w:rPr>
            </w:r>
            <w:r>
              <w:rPr>
                <w:noProof/>
                <w:webHidden/>
              </w:rPr>
              <w:fldChar w:fldCharType="separate"/>
            </w:r>
            <w:r>
              <w:rPr>
                <w:noProof/>
                <w:webHidden/>
              </w:rPr>
              <w:t>13</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290" w:history="1">
            <w:r w:rsidRPr="008B6D7F">
              <w:rPr>
                <w:rStyle w:val="Hyperlink"/>
                <w:noProof/>
              </w:rPr>
              <w:t>3.2.8</w:t>
            </w:r>
            <w:r>
              <w:rPr>
                <w:rFonts w:asciiTheme="minorHAnsi" w:eastAsiaTheme="minorEastAsia" w:hAnsiTheme="minorHAnsi" w:cstheme="minorBidi"/>
                <w:i w:val="0"/>
                <w:noProof/>
                <w:sz w:val="22"/>
                <w:szCs w:val="22"/>
                <w:lang w:eastAsia="zh-CN"/>
              </w:rPr>
              <w:tab/>
            </w:r>
            <w:r w:rsidRPr="008B6D7F">
              <w:rPr>
                <w:rStyle w:val="Hyperlink"/>
                <w:noProof/>
              </w:rPr>
              <w:t>Utility Module</w:t>
            </w:r>
            <w:r>
              <w:rPr>
                <w:noProof/>
                <w:webHidden/>
              </w:rPr>
              <w:tab/>
            </w:r>
            <w:r>
              <w:rPr>
                <w:noProof/>
                <w:webHidden/>
              </w:rPr>
              <w:fldChar w:fldCharType="begin"/>
            </w:r>
            <w:r>
              <w:rPr>
                <w:noProof/>
                <w:webHidden/>
              </w:rPr>
              <w:instrText xml:space="preserve"> PAGEREF _Toc417399290 \h </w:instrText>
            </w:r>
            <w:r>
              <w:rPr>
                <w:noProof/>
                <w:webHidden/>
              </w:rPr>
            </w:r>
            <w:r>
              <w:rPr>
                <w:noProof/>
                <w:webHidden/>
              </w:rPr>
              <w:fldChar w:fldCharType="separate"/>
            </w:r>
            <w:r>
              <w:rPr>
                <w:noProof/>
                <w:webHidden/>
              </w:rPr>
              <w:t>14</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291" w:history="1">
            <w:r w:rsidRPr="008B6D7F">
              <w:rPr>
                <w:rStyle w:val="Hyperlink"/>
                <w:noProof/>
              </w:rPr>
              <w:t>3.2.9</w:t>
            </w:r>
            <w:r>
              <w:rPr>
                <w:rFonts w:asciiTheme="minorHAnsi" w:eastAsiaTheme="minorEastAsia" w:hAnsiTheme="minorHAnsi" w:cstheme="minorBidi"/>
                <w:i w:val="0"/>
                <w:noProof/>
                <w:sz w:val="22"/>
                <w:szCs w:val="22"/>
                <w:lang w:eastAsia="zh-CN"/>
              </w:rPr>
              <w:tab/>
            </w:r>
            <w:r w:rsidRPr="008B6D7F">
              <w:rPr>
                <w:rStyle w:val="Hyperlink"/>
                <w:noProof/>
              </w:rPr>
              <w:t>Data Recovering Module</w:t>
            </w:r>
            <w:r>
              <w:rPr>
                <w:noProof/>
                <w:webHidden/>
              </w:rPr>
              <w:tab/>
            </w:r>
            <w:r>
              <w:rPr>
                <w:noProof/>
                <w:webHidden/>
              </w:rPr>
              <w:fldChar w:fldCharType="begin"/>
            </w:r>
            <w:r>
              <w:rPr>
                <w:noProof/>
                <w:webHidden/>
              </w:rPr>
              <w:instrText xml:space="preserve"> PAGEREF _Toc417399291 \h </w:instrText>
            </w:r>
            <w:r>
              <w:rPr>
                <w:noProof/>
                <w:webHidden/>
              </w:rPr>
            </w:r>
            <w:r>
              <w:rPr>
                <w:noProof/>
                <w:webHidden/>
              </w:rPr>
              <w:fldChar w:fldCharType="separate"/>
            </w:r>
            <w:r>
              <w:rPr>
                <w:noProof/>
                <w:webHidden/>
              </w:rPr>
              <w:t>14</w:t>
            </w:r>
            <w:r>
              <w:rPr>
                <w:noProof/>
                <w:webHidden/>
              </w:rPr>
              <w:fldChar w:fldCharType="end"/>
            </w:r>
          </w:hyperlink>
        </w:p>
        <w:p w:rsidR="00F7302D" w:rsidRDefault="00F7302D">
          <w:pPr>
            <w:pStyle w:val="TOC2"/>
            <w:tabs>
              <w:tab w:val="right" w:leader="dot" w:pos="8630"/>
            </w:tabs>
            <w:rPr>
              <w:rFonts w:asciiTheme="minorHAnsi" w:eastAsiaTheme="minorEastAsia" w:hAnsiTheme="minorHAnsi" w:cstheme="minorBidi"/>
              <w:iCs w:val="0"/>
              <w:noProof/>
              <w:sz w:val="22"/>
              <w:szCs w:val="22"/>
              <w:lang w:eastAsia="zh-CN"/>
            </w:rPr>
          </w:pPr>
          <w:hyperlink w:anchor="_Toc417399292" w:history="1">
            <w:r w:rsidRPr="008B6D7F">
              <w:rPr>
                <w:rStyle w:val="Hyperlink"/>
                <w:noProof/>
              </w:rPr>
              <w:t>3.3 Server Subject Monitoring Module</w:t>
            </w:r>
            <w:r>
              <w:rPr>
                <w:noProof/>
                <w:webHidden/>
              </w:rPr>
              <w:tab/>
            </w:r>
            <w:r>
              <w:rPr>
                <w:noProof/>
                <w:webHidden/>
              </w:rPr>
              <w:fldChar w:fldCharType="begin"/>
            </w:r>
            <w:r>
              <w:rPr>
                <w:noProof/>
                <w:webHidden/>
              </w:rPr>
              <w:instrText xml:space="preserve"> PAGEREF _Toc417399292 \h </w:instrText>
            </w:r>
            <w:r>
              <w:rPr>
                <w:noProof/>
                <w:webHidden/>
              </w:rPr>
            </w:r>
            <w:r>
              <w:rPr>
                <w:noProof/>
                <w:webHidden/>
              </w:rPr>
              <w:fldChar w:fldCharType="separate"/>
            </w:r>
            <w:r>
              <w:rPr>
                <w:noProof/>
                <w:webHidden/>
              </w:rPr>
              <w:t>14</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293" w:history="1">
            <w:r w:rsidRPr="008B6D7F">
              <w:rPr>
                <w:rStyle w:val="Hyperlink"/>
                <w:noProof/>
              </w:rPr>
              <w:t>3.3.1</w:t>
            </w:r>
            <w:r>
              <w:rPr>
                <w:rFonts w:asciiTheme="minorHAnsi" w:eastAsiaTheme="minorEastAsia" w:hAnsiTheme="minorHAnsi" w:cstheme="minorBidi"/>
                <w:i w:val="0"/>
                <w:noProof/>
                <w:sz w:val="22"/>
                <w:szCs w:val="22"/>
                <w:lang w:eastAsia="zh-CN"/>
              </w:rPr>
              <w:tab/>
            </w:r>
            <w:r w:rsidRPr="008B6D7F">
              <w:rPr>
                <w:rStyle w:val="Hyperlink"/>
                <w:noProof/>
              </w:rPr>
              <w:t>Data Processing Module</w:t>
            </w:r>
            <w:r>
              <w:rPr>
                <w:noProof/>
                <w:webHidden/>
              </w:rPr>
              <w:tab/>
            </w:r>
            <w:r>
              <w:rPr>
                <w:noProof/>
                <w:webHidden/>
              </w:rPr>
              <w:fldChar w:fldCharType="begin"/>
            </w:r>
            <w:r>
              <w:rPr>
                <w:noProof/>
                <w:webHidden/>
              </w:rPr>
              <w:instrText xml:space="preserve"> PAGEREF _Toc417399293 \h </w:instrText>
            </w:r>
            <w:r>
              <w:rPr>
                <w:noProof/>
                <w:webHidden/>
              </w:rPr>
            </w:r>
            <w:r>
              <w:rPr>
                <w:noProof/>
                <w:webHidden/>
              </w:rPr>
              <w:fldChar w:fldCharType="separate"/>
            </w:r>
            <w:r>
              <w:rPr>
                <w:noProof/>
                <w:webHidden/>
              </w:rPr>
              <w:t>15</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294" w:history="1">
            <w:r w:rsidRPr="008B6D7F">
              <w:rPr>
                <w:rStyle w:val="Hyperlink"/>
                <w:noProof/>
              </w:rPr>
              <w:t>3.3.2</w:t>
            </w:r>
            <w:r>
              <w:rPr>
                <w:rFonts w:asciiTheme="minorHAnsi" w:eastAsiaTheme="minorEastAsia" w:hAnsiTheme="minorHAnsi" w:cstheme="minorBidi"/>
                <w:i w:val="0"/>
                <w:noProof/>
                <w:sz w:val="22"/>
                <w:szCs w:val="22"/>
                <w:lang w:eastAsia="zh-CN"/>
              </w:rPr>
              <w:tab/>
            </w:r>
            <w:r w:rsidRPr="008B6D7F">
              <w:rPr>
                <w:rStyle w:val="Hyperlink"/>
                <w:noProof/>
              </w:rPr>
              <w:t>Administrator Management Module</w:t>
            </w:r>
            <w:r>
              <w:rPr>
                <w:noProof/>
                <w:webHidden/>
              </w:rPr>
              <w:tab/>
            </w:r>
            <w:r>
              <w:rPr>
                <w:noProof/>
                <w:webHidden/>
              </w:rPr>
              <w:fldChar w:fldCharType="begin"/>
            </w:r>
            <w:r>
              <w:rPr>
                <w:noProof/>
                <w:webHidden/>
              </w:rPr>
              <w:instrText xml:space="preserve"> PAGEREF _Toc417399294 \h </w:instrText>
            </w:r>
            <w:r>
              <w:rPr>
                <w:noProof/>
                <w:webHidden/>
              </w:rPr>
            </w:r>
            <w:r>
              <w:rPr>
                <w:noProof/>
                <w:webHidden/>
              </w:rPr>
              <w:fldChar w:fldCharType="separate"/>
            </w:r>
            <w:r>
              <w:rPr>
                <w:noProof/>
                <w:webHidden/>
              </w:rPr>
              <w:t>15</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295" w:history="1">
            <w:r w:rsidRPr="008B6D7F">
              <w:rPr>
                <w:rStyle w:val="Hyperlink"/>
                <w:noProof/>
              </w:rPr>
              <w:t>3.3.3</w:t>
            </w:r>
            <w:r>
              <w:rPr>
                <w:rFonts w:asciiTheme="minorHAnsi" w:eastAsiaTheme="minorEastAsia" w:hAnsiTheme="minorHAnsi" w:cstheme="minorBidi"/>
                <w:i w:val="0"/>
                <w:noProof/>
                <w:sz w:val="22"/>
                <w:szCs w:val="22"/>
                <w:lang w:eastAsia="zh-CN"/>
              </w:rPr>
              <w:tab/>
            </w:r>
            <w:r w:rsidRPr="008B6D7F">
              <w:rPr>
                <w:rStyle w:val="Hyperlink"/>
                <w:noProof/>
              </w:rPr>
              <w:t>Data Demonstration Module</w:t>
            </w:r>
            <w:r>
              <w:rPr>
                <w:noProof/>
                <w:webHidden/>
              </w:rPr>
              <w:tab/>
            </w:r>
            <w:r>
              <w:rPr>
                <w:noProof/>
                <w:webHidden/>
              </w:rPr>
              <w:fldChar w:fldCharType="begin"/>
            </w:r>
            <w:r>
              <w:rPr>
                <w:noProof/>
                <w:webHidden/>
              </w:rPr>
              <w:instrText xml:space="preserve"> PAGEREF _Toc417399295 \h </w:instrText>
            </w:r>
            <w:r>
              <w:rPr>
                <w:noProof/>
                <w:webHidden/>
              </w:rPr>
            </w:r>
            <w:r>
              <w:rPr>
                <w:noProof/>
                <w:webHidden/>
              </w:rPr>
              <w:fldChar w:fldCharType="separate"/>
            </w:r>
            <w:r>
              <w:rPr>
                <w:noProof/>
                <w:webHidden/>
              </w:rPr>
              <w:t>15</w:t>
            </w:r>
            <w:r>
              <w:rPr>
                <w:noProof/>
                <w:webHidden/>
              </w:rPr>
              <w:fldChar w:fldCharType="end"/>
            </w:r>
          </w:hyperlink>
        </w:p>
        <w:p w:rsidR="00F7302D" w:rsidRDefault="00F7302D">
          <w:pPr>
            <w:pStyle w:val="TOC2"/>
            <w:tabs>
              <w:tab w:val="right" w:leader="dot" w:pos="8630"/>
            </w:tabs>
            <w:rPr>
              <w:rFonts w:asciiTheme="minorHAnsi" w:eastAsiaTheme="minorEastAsia" w:hAnsiTheme="minorHAnsi" w:cstheme="minorBidi"/>
              <w:iCs w:val="0"/>
              <w:noProof/>
              <w:sz w:val="22"/>
              <w:szCs w:val="22"/>
              <w:lang w:eastAsia="zh-CN"/>
            </w:rPr>
          </w:pPr>
          <w:hyperlink w:anchor="_Toc417399296" w:history="1">
            <w:r w:rsidRPr="008B6D7F">
              <w:rPr>
                <w:rStyle w:val="Hyperlink"/>
                <w:noProof/>
              </w:rPr>
              <w:t>3.4 Data Analysis Module</w:t>
            </w:r>
            <w:r>
              <w:rPr>
                <w:noProof/>
                <w:webHidden/>
              </w:rPr>
              <w:tab/>
            </w:r>
            <w:r>
              <w:rPr>
                <w:noProof/>
                <w:webHidden/>
              </w:rPr>
              <w:fldChar w:fldCharType="begin"/>
            </w:r>
            <w:r>
              <w:rPr>
                <w:noProof/>
                <w:webHidden/>
              </w:rPr>
              <w:instrText xml:space="preserve"> PAGEREF _Toc417399296 \h </w:instrText>
            </w:r>
            <w:r>
              <w:rPr>
                <w:noProof/>
                <w:webHidden/>
              </w:rPr>
            </w:r>
            <w:r>
              <w:rPr>
                <w:noProof/>
                <w:webHidden/>
              </w:rPr>
              <w:fldChar w:fldCharType="separate"/>
            </w:r>
            <w:r>
              <w:rPr>
                <w:noProof/>
                <w:webHidden/>
              </w:rPr>
              <w:t>16</w:t>
            </w:r>
            <w:r>
              <w:rPr>
                <w:noProof/>
                <w:webHidden/>
              </w:rPr>
              <w:fldChar w:fldCharType="end"/>
            </w:r>
          </w:hyperlink>
        </w:p>
        <w:p w:rsidR="00F7302D" w:rsidRDefault="00F7302D">
          <w:pPr>
            <w:pStyle w:val="TOC1"/>
            <w:tabs>
              <w:tab w:val="right" w:leader="dot" w:pos="8630"/>
            </w:tabs>
            <w:rPr>
              <w:rFonts w:asciiTheme="minorHAnsi" w:eastAsiaTheme="minorEastAsia" w:hAnsiTheme="minorHAnsi" w:cstheme="minorBidi"/>
              <w:bCs w:val="0"/>
              <w:noProof/>
              <w:sz w:val="22"/>
              <w:szCs w:val="22"/>
              <w:lang w:eastAsia="zh-CN"/>
            </w:rPr>
          </w:pPr>
          <w:hyperlink w:anchor="_Toc417399297" w:history="1">
            <w:r w:rsidRPr="008B6D7F">
              <w:rPr>
                <w:rStyle w:val="Hyperlink"/>
                <w:rFonts w:asciiTheme="majorHAnsi" w:hAnsiTheme="majorHAnsi"/>
                <w:noProof/>
              </w:rPr>
              <w:t>4 . System Implementation</w:t>
            </w:r>
            <w:r>
              <w:rPr>
                <w:noProof/>
                <w:webHidden/>
              </w:rPr>
              <w:tab/>
            </w:r>
            <w:r>
              <w:rPr>
                <w:noProof/>
                <w:webHidden/>
              </w:rPr>
              <w:fldChar w:fldCharType="begin"/>
            </w:r>
            <w:r>
              <w:rPr>
                <w:noProof/>
                <w:webHidden/>
              </w:rPr>
              <w:instrText xml:space="preserve"> PAGEREF _Toc417399297 \h </w:instrText>
            </w:r>
            <w:r>
              <w:rPr>
                <w:noProof/>
                <w:webHidden/>
              </w:rPr>
            </w:r>
            <w:r>
              <w:rPr>
                <w:noProof/>
                <w:webHidden/>
              </w:rPr>
              <w:fldChar w:fldCharType="separate"/>
            </w:r>
            <w:r>
              <w:rPr>
                <w:noProof/>
                <w:webHidden/>
              </w:rPr>
              <w:t>18</w:t>
            </w:r>
            <w:r>
              <w:rPr>
                <w:noProof/>
                <w:webHidden/>
              </w:rPr>
              <w:fldChar w:fldCharType="end"/>
            </w:r>
          </w:hyperlink>
        </w:p>
        <w:p w:rsidR="00F7302D" w:rsidRDefault="00F7302D">
          <w:pPr>
            <w:pStyle w:val="TOC2"/>
            <w:tabs>
              <w:tab w:val="right" w:leader="dot" w:pos="8630"/>
            </w:tabs>
            <w:rPr>
              <w:rFonts w:asciiTheme="minorHAnsi" w:eastAsiaTheme="minorEastAsia" w:hAnsiTheme="minorHAnsi" w:cstheme="minorBidi"/>
              <w:iCs w:val="0"/>
              <w:noProof/>
              <w:sz w:val="22"/>
              <w:szCs w:val="22"/>
              <w:lang w:eastAsia="zh-CN"/>
            </w:rPr>
          </w:pPr>
          <w:hyperlink w:anchor="_Toc417399298" w:history="1">
            <w:r w:rsidRPr="008B6D7F">
              <w:rPr>
                <w:rStyle w:val="Hyperlink"/>
                <w:noProof/>
              </w:rPr>
              <w:t>4.1 Mobile Computing Module</w:t>
            </w:r>
            <w:r>
              <w:rPr>
                <w:noProof/>
                <w:webHidden/>
              </w:rPr>
              <w:tab/>
            </w:r>
            <w:r>
              <w:rPr>
                <w:noProof/>
                <w:webHidden/>
              </w:rPr>
              <w:fldChar w:fldCharType="begin"/>
            </w:r>
            <w:r>
              <w:rPr>
                <w:noProof/>
                <w:webHidden/>
              </w:rPr>
              <w:instrText xml:space="preserve"> PAGEREF _Toc417399298 \h </w:instrText>
            </w:r>
            <w:r>
              <w:rPr>
                <w:noProof/>
                <w:webHidden/>
              </w:rPr>
            </w:r>
            <w:r>
              <w:rPr>
                <w:noProof/>
                <w:webHidden/>
              </w:rPr>
              <w:fldChar w:fldCharType="separate"/>
            </w:r>
            <w:r>
              <w:rPr>
                <w:noProof/>
                <w:webHidden/>
              </w:rPr>
              <w:t>18</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299" w:history="1">
            <w:r w:rsidRPr="008B6D7F">
              <w:rPr>
                <w:rStyle w:val="Hyperlink"/>
                <w:noProof/>
              </w:rPr>
              <w:t>4.1.1</w:t>
            </w:r>
            <w:r>
              <w:rPr>
                <w:rFonts w:asciiTheme="minorHAnsi" w:eastAsiaTheme="minorEastAsia" w:hAnsiTheme="minorHAnsi" w:cstheme="minorBidi"/>
                <w:i w:val="0"/>
                <w:noProof/>
                <w:sz w:val="22"/>
                <w:szCs w:val="22"/>
                <w:lang w:eastAsia="zh-CN"/>
              </w:rPr>
              <w:tab/>
            </w:r>
            <w:r w:rsidRPr="008B6D7F">
              <w:rPr>
                <w:rStyle w:val="Hyperlink"/>
                <w:noProof/>
              </w:rPr>
              <w:t>Android Architecture</w:t>
            </w:r>
            <w:r>
              <w:rPr>
                <w:noProof/>
                <w:webHidden/>
              </w:rPr>
              <w:tab/>
            </w:r>
            <w:r>
              <w:rPr>
                <w:noProof/>
                <w:webHidden/>
              </w:rPr>
              <w:fldChar w:fldCharType="begin"/>
            </w:r>
            <w:r>
              <w:rPr>
                <w:noProof/>
                <w:webHidden/>
              </w:rPr>
              <w:instrText xml:space="preserve"> PAGEREF _Toc417399299 \h </w:instrText>
            </w:r>
            <w:r>
              <w:rPr>
                <w:noProof/>
                <w:webHidden/>
              </w:rPr>
            </w:r>
            <w:r>
              <w:rPr>
                <w:noProof/>
                <w:webHidden/>
              </w:rPr>
              <w:fldChar w:fldCharType="separate"/>
            </w:r>
            <w:r>
              <w:rPr>
                <w:noProof/>
                <w:webHidden/>
              </w:rPr>
              <w:t>18</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300" w:history="1">
            <w:r w:rsidRPr="008B6D7F">
              <w:rPr>
                <w:rStyle w:val="Hyperlink"/>
                <w:noProof/>
              </w:rPr>
              <w:t>4.1.2</w:t>
            </w:r>
            <w:r>
              <w:rPr>
                <w:rFonts w:asciiTheme="minorHAnsi" w:eastAsiaTheme="minorEastAsia" w:hAnsiTheme="minorHAnsi" w:cstheme="minorBidi"/>
                <w:i w:val="0"/>
                <w:noProof/>
                <w:sz w:val="22"/>
                <w:szCs w:val="22"/>
                <w:lang w:eastAsia="zh-CN"/>
              </w:rPr>
              <w:tab/>
            </w:r>
            <w:r w:rsidRPr="008B6D7F">
              <w:rPr>
                <w:rStyle w:val="Hyperlink"/>
                <w:noProof/>
              </w:rPr>
              <w:t>Android Main Components</w:t>
            </w:r>
            <w:r>
              <w:rPr>
                <w:noProof/>
                <w:webHidden/>
              </w:rPr>
              <w:tab/>
            </w:r>
            <w:r>
              <w:rPr>
                <w:noProof/>
                <w:webHidden/>
              </w:rPr>
              <w:fldChar w:fldCharType="begin"/>
            </w:r>
            <w:r>
              <w:rPr>
                <w:noProof/>
                <w:webHidden/>
              </w:rPr>
              <w:instrText xml:space="preserve"> PAGEREF _Toc417399300 \h </w:instrText>
            </w:r>
            <w:r>
              <w:rPr>
                <w:noProof/>
                <w:webHidden/>
              </w:rPr>
            </w:r>
            <w:r>
              <w:rPr>
                <w:noProof/>
                <w:webHidden/>
              </w:rPr>
              <w:fldChar w:fldCharType="separate"/>
            </w:r>
            <w:r>
              <w:rPr>
                <w:noProof/>
                <w:webHidden/>
              </w:rPr>
              <w:t>20</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301" w:history="1">
            <w:r w:rsidRPr="008B6D7F">
              <w:rPr>
                <w:rStyle w:val="Hyperlink"/>
                <w:noProof/>
              </w:rPr>
              <w:t>4.1.3</w:t>
            </w:r>
            <w:r>
              <w:rPr>
                <w:rFonts w:asciiTheme="minorHAnsi" w:eastAsiaTheme="minorEastAsia" w:hAnsiTheme="minorHAnsi" w:cstheme="minorBidi"/>
                <w:i w:val="0"/>
                <w:noProof/>
                <w:sz w:val="22"/>
                <w:szCs w:val="22"/>
                <w:lang w:eastAsia="zh-CN"/>
              </w:rPr>
              <w:tab/>
            </w:r>
            <w:r w:rsidRPr="008B6D7F">
              <w:rPr>
                <w:rStyle w:val="Hyperlink"/>
                <w:noProof/>
              </w:rPr>
              <w:t>Networking Module</w:t>
            </w:r>
            <w:r>
              <w:rPr>
                <w:noProof/>
                <w:webHidden/>
              </w:rPr>
              <w:tab/>
            </w:r>
            <w:r>
              <w:rPr>
                <w:noProof/>
                <w:webHidden/>
              </w:rPr>
              <w:fldChar w:fldCharType="begin"/>
            </w:r>
            <w:r>
              <w:rPr>
                <w:noProof/>
                <w:webHidden/>
              </w:rPr>
              <w:instrText xml:space="preserve"> PAGEREF _Toc417399301 \h </w:instrText>
            </w:r>
            <w:r>
              <w:rPr>
                <w:noProof/>
                <w:webHidden/>
              </w:rPr>
            </w:r>
            <w:r>
              <w:rPr>
                <w:noProof/>
                <w:webHidden/>
              </w:rPr>
              <w:fldChar w:fldCharType="separate"/>
            </w:r>
            <w:r>
              <w:rPr>
                <w:noProof/>
                <w:webHidden/>
              </w:rPr>
              <w:t>22</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302" w:history="1">
            <w:r w:rsidRPr="008B6D7F">
              <w:rPr>
                <w:rStyle w:val="Hyperlink"/>
                <w:noProof/>
              </w:rPr>
              <w:t>4.1.4</w:t>
            </w:r>
            <w:r>
              <w:rPr>
                <w:rFonts w:asciiTheme="minorHAnsi" w:eastAsiaTheme="minorEastAsia" w:hAnsiTheme="minorHAnsi" w:cstheme="minorBidi"/>
                <w:i w:val="0"/>
                <w:noProof/>
                <w:sz w:val="22"/>
                <w:szCs w:val="22"/>
                <w:lang w:eastAsia="zh-CN"/>
              </w:rPr>
              <w:tab/>
            </w:r>
            <w:r w:rsidRPr="008B6D7F">
              <w:rPr>
                <w:rStyle w:val="Hyperlink"/>
                <w:noProof/>
              </w:rPr>
              <w:t>Survey Module</w:t>
            </w:r>
            <w:r>
              <w:rPr>
                <w:noProof/>
                <w:webHidden/>
              </w:rPr>
              <w:tab/>
            </w:r>
            <w:r>
              <w:rPr>
                <w:noProof/>
                <w:webHidden/>
              </w:rPr>
              <w:fldChar w:fldCharType="begin"/>
            </w:r>
            <w:r>
              <w:rPr>
                <w:noProof/>
                <w:webHidden/>
              </w:rPr>
              <w:instrText xml:space="preserve"> PAGEREF _Toc417399302 \h </w:instrText>
            </w:r>
            <w:r>
              <w:rPr>
                <w:noProof/>
                <w:webHidden/>
              </w:rPr>
            </w:r>
            <w:r>
              <w:rPr>
                <w:noProof/>
                <w:webHidden/>
              </w:rPr>
              <w:fldChar w:fldCharType="separate"/>
            </w:r>
            <w:r>
              <w:rPr>
                <w:noProof/>
                <w:webHidden/>
              </w:rPr>
              <w:t>26</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303" w:history="1">
            <w:r w:rsidRPr="008B6D7F">
              <w:rPr>
                <w:rStyle w:val="Hyperlink"/>
                <w:noProof/>
              </w:rPr>
              <w:t>4.1.5</w:t>
            </w:r>
            <w:r>
              <w:rPr>
                <w:rFonts w:asciiTheme="minorHAnsi" w:eastAsiaTheme="minorEastAsia" w:hAnsiTheme="minorHAnsi" w:cstheme="minorBidi"/>
                <w:i w:val="0"/>
                <w:noProof/>
                <w:sz w:val="22"/>
                <w:szCs w:val="22"/>
                <w:lang w:eastAsia="zh-CN"/>
              </w:rPr>
              <w:tab/>
            </w:r>
            <w:r w:rsidRPr="008B6D7F">
              <w:rPr>
                <w:rStyle w:val="Hyperlink"/>
                <w:noProof/>
              </w:rPr>
              <w:t>Account Management Module</w:t>
            </w:r>
            <w:r>
              <w:rPr>
                <w:noProof/>
                <w:webHidden/>
              </w:rPr>
              <w:tab/>
            </w:r>
            <w:r>
              <w:rPr>
                <w:noProof/>
                <w:webHidden/>
              </w:rPr>
              <w:fldChar w:fldCharType="begin"/>
            </w:r>
            <w:r>
              <w:rPr>
                <w:noProof/>
                <w:webHidden/>
              </w:rPr>
              <w:instrText xml:space="preserve"> PAGEREF _Toc417399303 \h </w:instrText>
            </w:r>
            <w:r>
              <w:rPr>
                <w:noProof/>
                <w:webHidden/>
              </w:rPr>
            </w:r>
            <w:r>
              <w:rPr>
                <w:noProof/>
                <w:webHidden/>
              </w:rPr>
              <w:fldChar w:fldCharType="separate"/>
            </w:r>
            <w:r>
              <w:rPr>
                <w:noProof/>
                <w:webHidden/>
              </w:rPr>
              <w:t>30</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304" w:history="1">
            <w:r w:rsidRPr="008B6D7F">
              <w:rPr>
                <w:rStyle w:val="Hyperlink"/>
                <w:noProof/>
              </w:rPr>
              <w:t>4.1.6</w:t>
            </w:r>
            <w:r>
              <w:rPr>
                <w:rFonts w:asciiTheme="minorHAnsi" w:eastAsiaTheme="minorEastAsia" w:hAnsiTheme="minorHAnsi" w:cstheme="minorBidi"/>
                <w:i w:val="0"/>
                <w:noProof/>
                <w:sz w:val="22"/>
                <w:szCs w:val="22"/>
                <w:lang w:eastAsia="zh-CN"/>
              </w:rPr>
              <w:tab/>
            </w:r>
            <w:r w:rsidRPr="008B6D7F">
              <w:rPr>
                <w:rStyle w:val="Hyperlink"/>
                <w:noProof/>
              </w:rPr>
              <w:t>Data Collection Module</w:t>
            </w:r>
            <w:r>
              <w:rPr>
                <w:noProof/>
                <w:webHidden/>
              </w:rPr>
              <w:tab/>
            </w:r>
            <w:r>
              <w:rPr>
                <w:noProof/>
                <w:webHidden/>
              </w:rPr>
              <w:fldChar w:fldCharType="begin"/>
            </w:r>
            <w:r>
              <w:rPr>
                <w:noProof/>
                <w:webHidden/>
              </w:rPr>
              <w:instrText xml:space="preserve"> PAGEREF _Toc417399304 \h </w:instrText>
            </w:r>
            <w:r>
              <w:rPr>
                <w:noProof/>
                <w:webHidden/>
              </w:rPr>
            </w:r>
            <w:r>
              <w:rPr>
                <w:noProof/>
                <w:webHidden/>
              </w:rPr>
              <w:fldChar w:fldCharType="separate"/>
            </w:r>
            <w:r>
              <w:rPr>
                <w:noProof/>
                <w:webHidden/>
              </w:rPr>
              <w:t>32</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305" w:history="1">
            <w:r w:rsidRPr="008B6D7F">
              <w:rPr>
                <w:rStyle w:val="Hyperlink"/>
                <w:noProof/>
              </w:rPr>
              <w:t>4.1.7</w:t>
            </w:r>
            <w:r>
              <w:rPr>
                <w:rFonts w:asciiTheme="minorHAnsi" w:eastAsiaTheme="minorEastAsia" w:hAnsiTheme="minorHAnsi" w:cstheme="minorBidi"/>
                <w:i w:val="0"/>
                <w:noProof/>
                <w:sz w:val="22"/>
                <w:szCs w:val="22"/>
                <w:lang w:eastAsia="zh-CN"/>
              </w:rPr>
              <w:tab/>
            </w:r>
            <w:r w:rsidRPr="008B6D7F">
              <w:rPr>
                <w:rStyle w:val="Hyperlink"/>
                <w:noProof/>
              </w:rPr>
              <w:t>Phone Monitoring Module</w:t>
            </w:r>
            <w:r>
              <w:rPr>
                <w:noProof/>
                <w:webHidden/>
              </w:rPr>
              <w:tab/>
            </w:r>
            <w:r>
              <w:rPr>
                <w:noProof/>
                <w:webHidden/>
              </w:rPr>
              <w:fldChar w:fldCharType="begin"/>
            </w:r>
            <w:r>
              <w:rPr>
                <w:noProof/>
                <w:webHidden/>
              </w:rPr>
              <w:instrText xml:space="preserve"> PAGEREF _Toc417399305 \h </w:instrText>
            </w:r>
            <w:r>
              <w:rPr>
                <w:noProof/>
                <w:webHidden/>
              </w:rPr>
            </w:r>
            <w:r>
              <w:rPr>
                <w:noProof/>
                <w:webHidden/>
              </w:rPr>
              <w:fldChar w:fldCharType="separate"/>
            </w:r>
            <w:r>
              <w:rPr>
                <w:noProof/>
                <w:webHidden/>
              </w:rPr>
              <w:t>34</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306" w:history="1">
            <w:r w:rsidRPr="008B6D7F">
              <w:rPr>
                <w:rStyle w:val="Hyperlink"/>
                <w:noProof/>
              </w:rPr>
              <w:t>4.1.8</w:t>
            </w:r>
            <w:r>
              <w:rPr>
                <w:rFonts w:asciiTheme="minorHAnsi" w:eastAsiaTheme="minorEastAsia" w:hAnsiTheme="minorHAnsi" w:cstheme="minorBidi"/>
                <w:i w:val="0"/>
                <w:noProof/>
                <w:sz w:val="22"/>
                <w:szCs w:val="22"/>
                <w:lang w:eastAsia="zh-CN"/>
              </w:rPr>
              <w:tab/>
            </w:r>
            <w:r w:rsidRPr="008B6D7F">
              <w:rPr>
                <w:rStyle w:val="Hyperlink"/>
                <w:noProof/>
              </w:rPr>
              <w:t>Scheduling Module</w:t>
            </w:r>
            <w:r>
              <w:rPr>
                <w:noProof/>
                <w:webHidden/>
              </w:rPr>
              <w:tab/>
            </w:r>
            <w:r>
              <w:rPr>
                <w:noProof/>
                <w:webHidden/>
              </w:rPr>
              <w:fldChar w:fldCharType="begin"/>
            </w:r>
            <w:r>
              <w:rPr>
                <w:noProof/>
                <w:webHidden/>
              </w:rPr>
              <w:instrText xml:space="preserve"> PAGEREF _Toc417399306 \h </w:instrText>
            </w:r>
            <w:r>
              <w:rPr>
                <w:noProof/>
                <w:webHidden/>
              </w:rPr>
            </w:r>
            <w:r>
              <w:rPr>
                <w:noProof/>
                <w:webHidden/>
              </w:rPr>
              <w:fldChar w:fldCharType="separate"/>
            </w:r>
            <w:r>
              <w:rPr>
                <w:noProof/>
                <w:webHidden/>
              </w:rPr>
              <w:t>36</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307" w:history="1">
            <w:r w:rsidRPr="008B6D7F">
              <w:rPr>
                <w:rStyle w:val="Hyperlink"/>
                <w:noProof/>
              </w:rPr>
              <w:t>4.1.9</w:t>
            </w:r>
            <w:r>
              <w:rPr>
                <w:rFonts w:asciiTheme="minorHAnsi" w:eastAsiaTheme="minorEastAsia" w:hAnsiTheme="minorHAnsi" w:cstheme="minorBidi"/>
                <w:i w:val="0"/>
                <w:noProof/>
                <w:sz w:val="22"/>
                <w:szCs w:val="22"/>
                <w:lang w:eastAsia="zh-CN"/>
              </w:rPr>
              <w:tab/>
            </w:r>
            <w:r w:rsidRPr="008B6D7F">
              <w:rPr>
                <w:rStyle w:val="Hyperlink"/>
                <w:noProof/>
              </w:rPr>
              <w:t>Background Service Module</w:t>
            </w:r>
            <w:r>
              <w:rPr>
                <w:noProof/>
                <w:webHidden/>
              </w:rPr>
              <w:tab/>
            </w:r>
            <w:r>
              <w:rPr>
                <w:noProof/>
                <w:webHidden/>
              </w:rPr>
              <w:fldChar w:fldCharType="begin"/>
            </w:r>
            <w:r>
              <w:rPr>
                <w:noProof/>
                <w:webHidden/>
              </w:rPr>
              <w:instrText xml:space="preserve"> PAGEREF _Toc417399307 \h </w:instrText>
            </w:r>
            <w:r>
              <w:rPr>
                <w:noProof/>
                <w:webHidden/>
              </w:rPr>
            </w:r>
            <w:r>
              <w:rPr>
                <w:noProof/>
                <w:webHidden/>
              </w:rPr>
              <w:fldChar w:fldCharType="separate"/>
            </w:r>
            <w:r>
              <w:rPr>
                <w:noProof/>
                <w:webHidden/>
              </w:rPr>
              <w:t>39</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308" w:history="1">
            <w:r w:rsidRPr="008B6D7F">
              <w:rPr>
                <w:rStyle w:val="Hyperlink"/>
                <w:noProof/>
              </w:rPr>
              <w:t>4.1.10</w:t>
            </w:r>
            <w:r>
              <w:rPr>
                <w:rFonts w:asciiTheme="minorHAnsi" w:eastAsiaTheme="minorEastAsia" w:hAnsiTheme="minorHAnsi" w:cstheme="minorBidi"/>
                <w:i w:val="0"/>
                <w:noProof/>
                <w:sz w:val="22"/>
                <w:szCs w:val="22"/>
                <w:lang w:eastAsia="zh-CN"/>
              </w:rPr>
              <w:tab/>
            </w:r>
            <w:r w:rsidRPr="008B6D7F">
              <w:rPr>
                <w:rStyle w:val="Hyperlink"/>
                <w:noProof/>
              </w:rPr>
              <w:t>Utility Module</w:t>
            </w:r>
            <w:r>
              <w:rPr>
                <w:noProof/>
                <w:webHidden/>
              </w:rPr>
              <w:tab/>
            </w:r>
            <w:r>
              <w:rPr>
                <w:noProof/>
                <w:webHidden/>
              </w:rPr>
              <w:fldChar w:fldCharType="begin"/>
            </w:r>
            <w:r>
              <w:rPr>
                <w:noProof/>
                <w:webHidden/>
              </w:rPr>
              <w:instrText xml:space="preserve"> PAGEREF _Toc417399308 \h </w:instrText>
            </w:r>
            <w:r>
              <w:rPr>
                <w:noProof/>
                <w:webHidden/>
              </w:rPr>
            </w:r>
            <w:r>
              <w:rPr>
                <w:noProof/>
                <w:webHidden/>
              </w:rPr>
              <w:fldChar w:fldCharType="separate"/>
            </w:r>
            <w:r>
              <w:rPr>
                <w:noProof/>
                <w:webHidden/>
              </w:rPr>
              <w:t>39</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309" w:history="1">
            <w:r w:rsidRPr="008B6D7F">
              <w:rPr>
                <w:rStyle w:val="Hyperlink"/>
                <w:noProof/>
              </w:rPr>
              <w:t>4.1.11</w:t>
            </w:r>
            <w:r>
              <w:rPr>
                <w:rFonts w:asciiTheme="minorHAnsi" w:eastAsiaTheme="minorEastAsia" w:hAnsiTheme="minorHAnsi" w:cstheme="minorBidi"/>
                <w:i w:val="0"/>
                <w:noProof/>
                <w:sz w:val="22"/>
                <w:szCs w:val="22"/>
                <w:lang w:eastAsia="zh-CN"/>
              </w:rPr>
              <w:tab/>
            </w:r>
            <w:r w:rsidRPr="008B6D7F">
              <w:rPr>
                <w:rStyle w:val="Hyperlink"/>
                <w:noProof/>
              </w:rPr>
              <w:t>Data Recovery Module</w:t>
            </w:r>
            <w:r>
              <w:rPr>
                <w:noProof/>
                <w:webHidden/>
              </w:rPr>
              <w:tab/>
            </w:r>
            <w:r>
              <w:rPr>
                <w:noProof/>
                <w:webHidden/>
              </w:rPr>
              <w:fldChar w:fldCharType="begin"/>
            </w:r>
            <w:r>
              <w:rPr>
                <w:noProof/>
                <w:webHidden/>
              </w:rPr>
              <w:instrText xml:space="preserve"> PAGEREF _Toc417399309 \h </w:instrText>
            </w:r>
            <w:r>
              <w:rPr>
                <w:noProof/>
                <w:webHidden/>
              </w:rPr>
            </w:r>
            <w:r>
              <w:rPr>
                <w:noProof/>
                <w:webHidden/>
              </w:rPr>
              <w:fldChar w:fldCharType="separate"/>
            </w:r>
            <w:r>
              <w:rPr>
                <w:noProof/>
                <w:webHidden/>
              </w:rPr>
              <w:t>40</w:t>
            </w:r>
            <w:r>
              <w:rPr>
                <w:noProof/>
                <w:webHidden/>
              </w:rPr>
              <w:fldChar w:fldCharType="end"/>
            </w:r>
          </w:hyperlink>
        </w:p>
        <w:p w:rsidR="00F7302D" w:rsidRDefault="00F7302D">
          <w:pPr>
            <w:pStyle w:val="TOC2"/>
            <w:tabs>
              <w:tab w:val="right" w:leader="dot" w:pos="8630"/>
            </w:tabs>
            <w:rPr>
              <w:rFonts w:asciiTheme="minorHAnsi" w:eastAsiaTheme="minorEastAsia" w:hAnsiTheme="minorHAnsi" w:cstheme="minorBidi"/>
              <w:iCs w:val="0"/>
              <w:noProof/>
              <w:sz w:val="22"/>
              <w:szCs w:val="22"/>
              <w:lang w:eastAsia="zh-CN"/>
            </w:rPr>
          </w:pPr>
          <w:hyperlink w:anchor="_Toc417399310" w:history="1">
            <w:r w:rsidRPr="008B6D7F">
              <w:rPr>
                <w:rStyle w:val="Hyperlink"/>
                <w:noProof/>
              </w:rPr>
              <w:t>4.2 Server Subject Monitoring Module</w:t>
            </w:r>
            <w:r>
              <w:rPr>
                <w:noProof/>
                <w:webHidden/>
              </w:rPr>
              <w:tab/>
            </w:r>
            <w:r>
              <w:rPr>
                <w:noProof/>
                <w:webHidden/>
              </w:rPr>
              <w:fldChar w:fldCharType="begin"/>
            </w:r>
            <w:r>
              <w:rPr>
                <w:noProof/>
                <w:webHidden/>
              </w:rPr>
              <w:instrText xml:space="preserve"> PAGEREF _Toc417399310 \h </w:instrText>
            </w:r>
            <w:r>
              <w:rPr>
                <w:noProof/>
                <w:webHidden/>
              </w:rPr>
            </w:r>
            <w:r>
              <w:rPr>
                <w:noProof/>
                <w:webHidden/>
              </w:rPr>
              <w:fldChar w:fldCharType="separate"/>
            </w:r>
            <w:r>
              <w:rPr>
                <w:noProof/>
                <w:webHidden/>
              </w:rPr>
              <w:t>41</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311" w:history="1">
            <w:r w:rsidRPr="008B6D7F">
              <w:rPr>
                <w:rStyle w:val="Hyperlink"/>
                <w:noProof/>
              </w:rPr>
              <w:t>4.2.1</w:t>
            </w:r>
            <w:r>
              <w:rPr>
                <w:rFonts w:asciiTheme="minorHAnsi" w:eastAsiaTheme="minorEastAsia" w:hAnsiTheme="minorHAnsi" w:cstheme="minorBidi"/>
                <w:i w:val="0"/>
                <w:noProof/>
                <w:sz w:val="22"/>
                <w:szCs w:val="22"/>
                <w:lang w:eastAsia="zh-CN"/>
              </w:rPr>
              <w:tab/>
            </w:r>
            <w:r w:rsidRPr="008B6D7F">
              <w:rPr>
                <w:rStyle w:val="Hyperlink"/>
                <w:noProof/>
              </w:rPr>
              <w:t>Data Processing Module</w:t>
            </w:r>
            <w:r>
              <w:rPr>
                <w:noProof/>
                <w:webHidden/>
              </w:rPr>
              <w:tab/>
            </w:r>
            <w:r>
              <w:rPr>
                <w:noProof/>
                <w:webHidden/>
              </w:rPr>
              <w:fldChar w:fldCharType="begin"/>
            </w:r>
            <w:r>
              <w:rPr>
                <w:noProof/>
                <w:webHidden/>
              </w:rPr>
              <w:instrText xml:space="preserve"> PAGEREF _Toc417399311 \h </w:instrText>
            </w:r>
            <w:r>
              <w:rPr>
                <w:noProof/>
                <w:webHidden/>
              </w:rPr>
            </w:r>
            <w:r>
              <w:rPr>
                <w:noProof/>
                <w:webHidden/>
              </w:rPr>
              <w:fldChar w:fldCharType="separate"/>
            </w:r>
            <w:r>
              <w:rPr>
                <w:noProof/>
                <w:webHidden/>
              </w:rPr>
              <w:t>41</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312" w:history="1">
            <w:r w:rsidRPr="008B6D7F">
              <w:rPr>
                <w:rStyle w:val="Hyperlink"/>
                <w:noProof/>
              </w:rPr>
              <w:t>4.2.2</w:t>
            </w:r>
            <w:r>
              <w:rPr>
                <w:rFonts w:asciiTheme="minorHAnsi" w:eastAsiaTheme="minorEastAsia" w:hAnsiTheme="minorHAnsi" w:cstheme="minorBidi"/>
                <w:i w:val="0"/>
                <w:noProof/>
                <w:sz w:val="22"/>
                <w:szCs w:val="22"/>
                <w:lang w:eastAsia="zh-CN"/>
              </w:rPr>
              <w:tab/>
            </w:r>
            <w:r w:rsidRPr="008B6D7F">
              <w:rPr>
                <w:rStyle w:val="Hyperlink"/>
                <w:noProof/>
              </w:rPr>
              <w:t>Administrator Management Module</w:t>
            </w:r>
            <w:r>
              <w:rPr>
                <w:noProof/>
                <w:webHidden/>
              </w:rPr>
              <w:tab/>
            </w:r>
            <w:r>
              <w:rPr>
                <w:noProof/>
                <w:webHidden/>
              </w:rPr>
              <w:fldChar w:fldCharType="begin"/>
            </w:r>
            <w:r>
              <w:rPr>
                <w:noProof/>
                <w:webHidden/>
              </w:rPr>
              <w:instrText xml:space="preserve"> PAGEREF _Toc417399312 \h </w:instrText>
            </w:r>
            <w:r>
              <w:rPr>
                <w:noProof/>
                <w:webHidden/>
              </w:rPr>
            </w:r>
            <w:r>
              <w:rPr>
                <w:noProof/>
                <w:webHidden/>
              </w:rPr>
              <w:fldChar w:fldCharType="separate"/>
            </w:r>
            <w:r>
              <w:rPr>
                <w:noProof/>
                <w:webHidden/>
              </w:rPr>
              <w:t>42</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313" w:history="1">
            <w:r w:rsidRPr="008B6D7F">
              <w:rPr>
                <w:rStyle w:val="Hyperlink"/>
                <w:noProof/>
              </w:rPr>
              <w:t>4.2.3</w:t>
            </w:r>
            <w:r>
              <w:rPr>
                <w:rFonts w:asciiTheme="minorHAnsi" w:eastAsiaTheme="minorEastAsia" w:hAnsiTheme="minorHAnsi" w:cstheme="minorBidi"/>
                <w:i w:val="0"/>
                <w:noProof/>
                <w:sz w:val="22"/>
                <w:szCs w:val="22"/>
                <w:lang w:eastAsia="zh-CN"/>
              </w:rPr>
              <w:tab/>
            </w:r>
            <w:r w:rsidRPr="008B6D7F">
              <w:rPr>
                <w:rStyle w:val="Hyperlink"/>
                <w:noProof/>
              </w:rPr>
              <w:t>Data Demonstration Module</w:t>
            </w:r>
            <w:r>
              <w:rPr>
                <w:noProof/>
                <w:webHidden/>
              </w:rPr>
              <w:tab/>
            </w:r>
            <w:r>
              <w:rPr>
                <w:noProof/>
                <w:webHidden/>
              </w:rPr>
              <w:fldChar w:fldCharType="begin"/>
            </w:r>
            <w:r>
              <w:rPr>
                <w:noProof/>
                <w:webHidden/>
              </w:rPr>
              <w:instrText xml:space="preserve"> PAGEREF _Toc417399313 \h </w:instrText>
            </w:r>
            <w:r>
              <w:rPr>
                <w:noProof/>
                <w:webHidden/>
              </w:rPr>
            </w:r>
            <w:r>
              <w:rPr>
                <w:noProof/>
                <w:webHidden/>
              </w:rPr>
              <w:fldChar w:fldCharType="separate"/>
            </w:r>
            <w:r>
              <w:rPr>
                <w:noProof/>
                <w:webHidden/>
              </w:rPr>
              <w:t>43</w:t>
            </w:r>
            <w:r>
              <w:rPr>
                <w:noProof/>
                <w:webHidden/>
              </w:rPr>
              <w:fldChar w:fldCharType="end"/>
            </w:r>
          </w:hyperlink>
        </w:p>
        <w:p w:rsidR="00F7302D" w:rsidRDefault="00F7302D">
          <w:pPr>
            <w:pStyle w:val="TOC2"/>
            <w:tabs>
              <w:tab w:val="right" w:leader="dot" w:pos="8630"/>
            </w:tabs>
            <w:rPr>
              <w:rFonts w:asciiTheme="minorHAnsi" w:eastAsiaTheme="minorEastAsia" w:hAnsiTheme="minorHAnsi" w:cstheme="minorBidi"/>
              <w:iCs w:val="0"/>
              <w:noProof/>
              <w:sz w:val="22"/>
              <w:szCs w:val="22"/>
              <w:lang w:eastAsia="zh-CN"/>
            </w:rPr>
          </w:pPr>
          <w:hyperlink w:anchor="_Toc417399314" w:history="1">
            <w:r w:rsidRPr="008B6D7F">
              <w:rPr>
                <w:rStyle w:val="Hyperlink"/>
                <w:noProof/>
              </w:rPr>
              <w:t>4.3 Data Analysis Module</w:t>
            </w:r>
            <w:r>
              <w:rPr>
                <w:noProof/>
                <w:webHidden/>
              </w:rPr>
              <w:tab/>
            </w:r>
            <w:r>
              <w:rPr>
                <w:noProof/>
                <w:webHidden/>
              </w:rPr>
              <w:fldChar w:fldCharType="begin"/>
            </w:r>
            <w:r>
              <w:rPr>
                <w:noProof/>
                <w:webHidden/>
              </w:rPr>
              <w:instrText xml:space="preserve"> PAGEREF _Toc417399314 \h </w:instrText>
            </w:r>
            <w:r>
              <w:rPr>
                <w:noProof/>
                <w:webHidden/>
              </w:rPr>
            </w:r>
            <w:r>
              <w:rPr>
                <w:noProof/>
                <w:webHidden/>
              </w:rPr>
              <w:fldChar w:fldCharType="separate"/>
            </w:r>
            <w:r>
              <w:rPr>
                <w:noProof/>
                <w:webHidden/>
              </w:rPr>
              <w:t>46</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315" w:history="1">
            <w:r w:rsidRPr="008B6D7F">
              <w:rPr>
                <w:rStyle w:val="Hyperlink"/>
                <w:noProof/>
              </w:rPr>
              <w:t>4.3.1</w:t>
            </w:r>
            <w:r>
              <w:rPr>
                <w:rFonts w:asciiTheme="minorHAnsi" w:eastAsiaTheme="minorEastAsia" w:hAnsiTheme="minorHAnsi" w:cstheme="minorBidi"/>
                <w:i w:val="0"/>
                <w:noProof/>
                <w:sz w:val="22"/>
                <w:szCs w:val="22"/>
                <w:lang w:eastAsia="zh-CN"/>
              </w:rPr>
              <w:tab/>
            </w:r>
            <w:r w:rsidRPr="008B6D7F">
              <w:rPr>
                <w:rStyle w:val="Hyperlink"/>
                <w:noProof/>
              </w:rPr>
              <w:t>Pre-processing Module</w:t>
            </w:r>
            <w:r>
              <w:rPr>
                <w:noProof/>
                <w:webHidden/>
              </w:rPr>
              <w:tab/>
            </w:r>
            <w:r>
              <w:rPr>
                <w:noProof/>
                <w:webHidden/>
              </w:rPr>
              <w:fldChar w:fldCharType="begin"/>
            </w:r>
            <w:r>
              <w:rPr>
                <w:noProof/>
                <w:webHidden/>
              </w:rPr>
              <w:instrText xml:space="preserve"> PAGEREF _Toc417399315 \h </w:instrText>
            </w:r>
            <w:r>
              <w:rPr>
                <w:noProof/>
                <w:webHidden/>
              </w:rPr>
            </w:r>
            <w:r>
              <w:rPr>
                <w:noProof/>
                <w:webHidden/>
              </w:rPr>
              <w:fldChar w:fldCharType="separate"/>
            </w:r>
            <w:r>
              <w:rPr>
                <w:noProof/>
                <w:webHidden/>
              </w:rPr>
              <w:t>47</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316" w:history="1">
            <w:r w:rsidRPr="008B6D7F">
              <w:rPr>
                <w:rStyle w:val="Hyperlink"/>
                <w:noProof/>
              </w:rPr>
              <w:t>4.3.2</w:t>
            </w:r>
            <w:r>
              <w:rPr>
                <w:rFonts w:asciiTheme="minorHAnsi" w:eastAsiaTheme="minorEastAsia" w:hAnsiTheme="minorHAnsi" w:cstheme="minorBidi"/>
                <w:i w:val="0"/>
                <w:noProof/>
                <w:sz w:val="22"/>
                <w:szCs w:val="22"/>
                <w:lang w:eastAsia="zh-CN"/>
              </w:rPr>
              <w:tab/>
            </w:r>
            <w:r w:rsidRPr="008B6D7F">
              <w:rPr>
                <w:rStyle w:val="Hyperlink"/>
                <w:noProof/>
              </w:rPr>
              <w:t>Graphic Module</w:t>
            </w:r>
            <w:r>
              <w:rPr>
                <w:noProof/>
                <w:webHidden/>
              </w:rPr>
              <w:tab/>
            </w:r>
            <w:r>
              <w:rPr>
                <w:noProof/>
                <w:webHidden/>
              </w:rPr>
              <w:fldChar w:fldCharType="begin"/>
            </w:r>
            <w:r>
              <w:rPr>
                <w:noProof/>
                <w:webHidden/>
              </w:rPr>
              <w:instrText xml:space="preserve"> PAGEREF _Toc417399316 \h </w:instrText>
            </w:r>
            <w:r>
              <w:rPr>
                <w:noProof/>
                <w:webHidden/>
              </w:rPr>
            </w:r>
            <w:r>
              <w:rPr>
                <w:noProof/>
                <w:webHidden/>
              </w:rPr>
              <w:fldChar w:fldCharType="separate"/>
            </w:r>
            <w:r>
              <w:rPr>
                <w:noProof/>
                <w:webHidden/>
              </w:rPr>
              <w:t>50</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317" w:history="1">
            <w:r w:rsidRPr="008B6D7F">
              <w:rPr>
                <w:rStyle w:val="Hyperlink"/>
                <w:noProof/>
              </w:rPr>
              <w:t>4.3.3</w:t>
            </w:r>
            <w:r>
              <w:rPr>
                <w:rFonts w:asciiTheme="minorHAnsi" w:eastAsiaTheme="minorEastAsia" w:hAnsiTheme="minorHAnsi" w:cstheme="minorBidi"/>
                <w:i w:val="0"/>
                <w:noProof/>
                <w:sz w:val="22"/>
                <w:szCs w:val="22"/>
                <w:lang w:eastAsia="zh-CN"/>
              </w:rPr>
              <w:tab/>
            </w:r>
            <w:r w:rsidRPr="008B6D7F">
              <w:rPr>
                <w:rStyle w:val="Hyperlink"/>
                <w:noProof/>
              </w:rPr>
              <w:t>Sampling Module</w:t>
            </w:r>
            <w:r>
              <w:rPr>
                <w:noProof/>
                <w:webHidden/>
              </w:rPr>
              <w:tab/>
            </w:r>
            <w:r>
              <w:rPr>
                <w:noProof/>
                <w:webHidden/>
              </w:rPr>
              <w:fldChar w:fldCharType="begin"/>
            </w:r>
            <w:r>
              <w:rPr>
                <w:noProof/>
                <w:webHidden/>
              </w:rPr>
              <w:instrText xml:space="preserve"> PAGEREF _Toc417399317 \h </w:instrText>
            </w:r>
            <w:r>
              <w:rPr>
                <w:noProof/>
                <w:webHidden/>
              </w:rPr>
            </w:r>
            <w:r>
              <w:rPr>
                <w:noProof/>
                <w:webHidden/>
              </w:rPr>
              <w:fldChar w:fldCharType="separate"/>
            </w:r>
            <w:r>
              <w:rPr>
                <w:noProof/>
                <w:webHidden/>
              </w:rPr>
              <w:t>51</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318" w:history="1">
            <w:r w:rsidRPr="008B6D7F">
              <w:rPr>
                <w:rStyle w:val="Hyperlink"/>
                <w:noProof/>
              </w:rPr>
              <w:t>4.3.4</w:t>
            </w:r>
            <w:r>
              <w:rPr>
                <w:rFonts w:asciiTheme="minorHAnsi" w:eastAsiaTheme="minorEastAsia" w:hAnsiTheme="minorHAnsi" w:cstheme="minorBidi"/>
                <w:i w:val="0"/>
                <w:noProof/>
                <w:sz w:val="22"/>
                <w:szCs w:val="22"/>
                <w:lang w:eastAsia="zh-CN"/>
              </w:rPr>
              <w:tab/>
            </w:r>
            <w:r w:rsidRPr="008B6D7F">
              <w:rPr>
                <w:rStyle w:val="Hyperlink"/>
                <w:noProof/>
              </w:rPr>
              <w:t>Supervised Learning Module</w:t>
            </w:r>
            <w:r>
              <w:rPr>
                <w:noProof/>
                <w:webHidden/>
              </w:rPr>
              <w:tab/>
            </w:r>
            <w:r>
              <w:rPr>
                <w:noProof/>
                <w:webHidden/>
              </w:rPr>
              <w:fldChar w:fldCharType="begin"/>
            </w:r>
            <w:r>
              <w:rPr>
                <w:noProof/>
                <w:webHidden/>
              </w:rPr>
              <w:instrText xml:space="preserve"> PAGEREF _Toc417399318 \h </w:instrText>
            </w:r>
            <w:r>
              <w:rPr>
                <w:noProof/>
                <w:webHidden/>
              </w:rPr>
            </w:r>
            <w:r>
              <w:rPr>
                <w:noProof/>
                <w:webHidden/>
              </w:rPr>
              <w:fldChar w:fldCharType="separate"/>
            </w:r>
            <w:r>
              <w:rPr>
                <w:noProof/>
                <w:webHidden/>
              </w:rPr>
              <w:t>51</w:t>
            </w:r>
            <w:r>
              <w:rPr>
                <w:noProof/>
                <w:webHidden/>
              </w:rPr>
              <w:fldChar w:fldCharType="end"/>
            </w:r>
          </w:hyperlink>
        </w:p>
        <w:p w:rsidR="00F7302D" w:rsidRDefault="00F7302D">
          <w:pPr>
            <w:pStyle w:val="TOC3"/>
            <w:tabs>
              <w:tab w:val="left" w:pos="1440"/>
              <w:tab w:val="right" w:leader="dot" w:pos="8630"/>
            </w:tabs>
            <w:rPr>
              <w:rFonts w:asciiTheme="minorHAnsi" w:eastAsiaTheme="minorEastAsia" w:hAnsiTheme="minorHAnsi" w:cstheme="minorBidi"/>
              <w:i w:val="0"/>
              <w:noProof/>
              <w:sz w:val="22"/>
              <w:szCs w:val="22"/>
              <w:lang w:eastAsia="zh-CN"/>
            </w:rPr>
          </w:pPr>
          <w:hyperlink w:anchor="_Toc417399319" w:history="1">
            <w:r w:rsidRPr="008B6D7F">
              <w:rPr>
                <w:rStyle w:val="Hyperlink"/>
                <w:noProof/>
              </w:rPr>
              <w:t>4.3.5</w:t>
            </w:r>
            <w:r>
              <w:rPr>
                <w:rFonts w:asciiTheme="minorHAnsi" w:eastAsiaTheme="minorEastAsia" w:hAnsiTheme="minorHAnsi" w:cstheme="minorBidi"/>
                <w:i w:val="0"/>
                <w:noProof/>
                <w:sz w:val="22"/>
                <w:szCs w:val="22"/>
                <w:lang w:eastAsia="zh-CN"/>
              </w:rPr>
              <w:tab/>
            </w:r>
            <w:r w:rsidRPr="008B6D7F">
              <w:rPr>
                <w:rStyle w:val="Hyperlink"/>
                <w:noProof/>
              </w:rPr>
              <w:t>Preliminary Result</w:t>
            </w:r>
            <w:r>
              <w:rPr>
                <w:noProof/>
                <w:webHidden/>
              </w:rPr>
              <w:tab/>
            </w:r>
            <w:r>
              <w:rPr>
                <w:noProof/>
                <w:webHidden/>
              </w:rPr>
              <w:fldChar w:fldCharType="begin"/>
            </w:r>
            <w:r>
              <w:rPr>
                <w:noProof/>
                <w:webHidden/>
              </w:rPr>
              <w:instrText xml:space="preserve"> PAGEREF _Toc417399319 \h </w:instrText>
            </w:r>
            <w:r>
              <w:rPr>
                <w:noProof/>
                <w:webHidden/>
              </w:rPr>
            </w:r>
            <w:r>
              <w:rPr>
                <w:noProof/>
                <w:webHidden/>
              </w:rPr>
              <w:fldChar w:fldCharType="separate"/>
            </w:r>
            <w:r>
              <w:rPr>
                <w:noProof/>
                <w:webHidden/>
              </w:rPr>
              <w:t>58</w:t>
            </w:r>
            <w:r>
              <w:rPr>
                <w:noProof/>
                <w:webHidden/>
              </w:rPr>
              <w:fldChar w:fldCharType="end"/>
            </w:r>
          </w:hyperlink>
        </w:p>
        <w:p w:rsidR="00F7302D" w:rsidRDefault="00F7302D">
          <w:pPr>
            <w:pStyle w:val="TOC1"/>
            <w:tabs>
              <w:tab w:val="right" w:leader="dot" w:pos="8630"/>
            </w:tabs>
            <w:rPr>
              <w:rFonts w:asciiTheme="minorHAnsi" w:eastAsiaTheme="minorEastAsia" w:hAnsiTheme="minorHAnsi" w:cstheme="minorBidi"/>
              <w:bCs w:val="0"/>
              <w:noProof/>
              <w:sz w:val="22"/>
              <w:szCs w:val="22"/>
              <w:lang w:eastAsia="zh-CN"/>
            </w:rPr>
          </w:pPr>
          <w:hyperlink w:anchor="_Toc417399320" w:history="1">
            <w:r w:rsidRPr="008B6D7F">
              <w:rPr>
                <w:rStyle w:val="Hyperlink"/>
                <w:noProof/>
              </w:rPr>
              <w:t>5 . Future Work</w:t>
            </w:r>
            <w:r>
              <w:rPr>
                <w:noProof/>
                <w:webHidden/>
              </w:rPr>
              <w:tab/>
            </w:r>
            <w:r>
              <w:rPr>
                <w:noProof/>
                <w:webHidden/>
              </w:rPr>
              <w:fldChar w:fldCharType="begin"/>
            </w:r>
            <w:r>
              <w:rPr>
                <w:noProof/>
                <w:webHidden/>
              </w:rPr>
              <w:instrText xml:space="preserve"> PAGEREF _Toc417399320 \h </w:instrText>
            </w:r>
            <w:r>
              <w:rPr>
                <w:noProof/>
                <w:webHidden/>
              </w:rPr>
            </w:r>
            <w:r>
              <w:rPr>
                <w:noProof/>
                <w:webHidden/>
              </w:rPr>
              <w:fldChar w:fldCharType="separate"/>
            </w:r>
            <w:r>
              <w:rPr>
                <w:noProof/>
                <w:webHidden/>
              </w:rPr>
              <w:t>62</w:t>
            </w:r>
            <w:r>
              <w:rPr>
                <w:noProof/>
                <w:webHidden/>
              </w:rPr>
              <w:fldChar w:fldCharType="end"/>
            </w:r>
          </w:hyperlink>
        </w:p>
        <w:p w:rsidR="00F7302D" w:rsidRDefault="00F7302D">
          <w:pPr>
            <w:pStyle w:val="TOC1"/>
            <w:tabs>
              <w:tab w:val="right" w:leader="dot" w:pos="8630"/>
            </w:tabs>
            <w:rPr>
              <w:rFonts w:asciiTheme="minorHAnsi" w:eastAsiaTheme="minorEastAsia" w:hAnsiTheme="minorHAnsi" w:cstheme="minorBidi"/>
              <w:bCs w:val="0"/>
              <w:noProof/>
              <w:sz w:val="22"/>
              <w:szCs w:val="22"/>
              <w:lang w:eastAsia="zh-CN"/>
            </w:rPr>
          </w:pPr>
          <w:hyperlink w:anchor="_Toc417399321" w:history="1">
            <w:r w:rsidRPr="008B6D7F">
              <w:rPr>
                <w:rStyle w:val="Hyperlink"/>
                <w:noProof/>
              </w:rPr>
              <w:t>6 . Summary</w:t>
            </w:r>
            <w:r>
              <w:rPr>
                <w:noProof/>
                <w:webHidden/>
              </w:rPr>
              <w:tab/>
            </w:r>
            <w:r>
              <w:rPr>
                <w:noProof/>
                <w:webHidden/>
              </w:rPr>
              <w:fldChar w:fldCharType="begin"/>
            </w:r>
            <w:r>
              <w:rPr>
                <w:noProof/>
                <w:webHidden/>
              </w:rPr>
              <w:instrText xml:space="preserve"> PAGEREF _Toc417399321 \h </w:instrText>
            </w:r>
            <w:r>
              <w:rPr>
                <w:noProof/>
                <w:webHidden/>
              </w:rPr>
            </w:r>
            <w:r>
              <w:rPr>
                <w:noProof/>
                <w:webHidden/>
              </w:rPr>
              <w:fldChar w:fldCharType="separate"/>
            </w:r>
            <w:r>
              <w:rPr>
                <w:noProof/>
                <w:webHidden/>
              </w:rPr>
              <w:t>63</w:t>
            </w:r>
            <w:r>
              <w:rPr>
                <w:noProof/>
                <w:webHidden/>
              </w:rPr>
              <w:fldChar w:fldCharType="end"/>
            </w:r>
          </w:hyperlink>
        </w:p>
        <w:p w:rsidR="00F7302D" w:rsidRDefault="00F7302D">
          <w:pPr>
            <w:pStyle w:val="TOC1"/>
            <w:tabs>
              <w:tab w:val="right" w:leader="dot" w:pos="8630"/>
            </w:tabs>
            <w:rPr>
              <w:rFonts w:asciiTheme="minorHAnsi" w:eastAsiaTheme="minorEastAsia" w:hAnsiTheme="minorHAnsi" w:cstheme="minorBidi"/>
              <w:bCs w:val="0"/>
              <w:noProof/>
              <w:sz w:val="22"/>
              <w:szCs w:val="22"/>
              <w:lang w:eastAsia="zh-CN"/>
            </w:rPr>
          </w:pPr>
          <w:hyperlink w:anchor="_Toc417399322" w:history="1">
            <w:r w:rsidRPr="008B6D7F">
              <w:rPr>
                <w:rStyle w:val="Hyperlink"/>
                <w:noProof/>
              </w:rPr>
              <w:t>References</w:t>
            </w:r>
            <w:r>
              <w:rPr>
                <w:noProof/>
                <w:webHidden/>
              </w:rPr>
              <w:tab/>
            </w:r>
            <w:r>
              <w:rPr>
                <w:noProof/>
                <w:webHidden/>
              </w:rPr>
              <w:fldChar w:fldCharType="begin"/>
            </w:r>
            <w:r>
              <w:rPr>
                <w:noProof/>
                <w:webHidden/>
              </w:rPr>
              <w:instrText xml:space="preserve"> PAGEREF _Toc417399322 \h </w:instrText>
            </w:r>
            <w:r>
              <w:rPr>
                <w:noProof/>
                <w:webHidden/>
              </w:rPr>
            </w:r>
            <w:r>
              <w:rPr>
                <w:noProof/>
                <w:webHidden/>
              </w:rPr>
              <w:fldChar w:fldCharType="separate"/>
            </w:r>
            <w:r>
              <w:rPr>
                <w:noProof/>
                <w:webHidden/>
              </w:rPr>
              <w:t>64</w:t>
            </w:r>
            <w:r>
              <w:rPr>
                <w:noProof/>
                <w:webHidden/>
              </w:rPr>
              <w:fldChar w:fldCharType="end"/>
            </w:r>
          </w:hyperlink>
        </w:p>
        <w:p w:rsidR="003261DB" w:rsidRDefault="004B7607" w:rsidP="00C2399B">
          <w:pPr>
            <w:pStyle w:val="TOC1"/>
            <w:tabs>
              <w:tab w:val="right" w:leader="dot" w:pos="8630"/>
            </w:tabs>
          </w:pPr>
          <w:r>
            <w:rPr>
              <w:b/>
              <w:bCs w:val="0"/>
              <w:noProof/>
            </w:rPr>
            <w:fldChar w:fldCharType="end"/>
          </w:r>
        </w:p>
      </w:sdtContent>
    </w:sdt>
    <w:p w:rsidR="001D1EF1" w:rsidRPr="001D1EF1" w:rsidRDefault="003261DB" w:rsidP="001D1EF1">
      <w:pPr>
        <w:jc w:val="center"/>
        <w:rPr>
          <w:rFonts w:asciiTheme="majorHAnsi" w:hAnsiTheme="majorHAnsi"/>
          <w:b/>
          <w:sz w:val="28"/>
          <w:szCs w:val="28"/>
        </w:rPr>
      </w:pPr>
      <w:r>
        <w:br w:type="page"/>
      </w:r>
      <w:r w:rsidR="001D1EF1">
        <w:rPr>
          <w:rFonts w:asciiTheme="majorHAnsi" w:hAnsiTheme="majorHAnsi"/>
          <w:b/>
          <w:sz w:val="28"/>
          <w:szCs w:val="28"/>
        </w:rPr>
        <w:lastRenderedPageBreak/>
        <w:t>LIST OF FIGURES</w:t>
      </w:r>
    </w:p>
    <w:p w:rsidR="00F7302D" w:rsidRDefault="00A25781">
      <w:pPr>
        <w:pStyle w:val="TableofFigures"/>
        <w:tabs>
          <w:tab w:val="right" w:leader="dot" w:pos="8630"/>
        </w:tabs>
        <w:rPr>
          <w:rFonts w:asciiTheme="minorHAnsi" w:eastAsiaTheme="minorEastAsia" w:hAnsiTheme="minorHAnsi" w:cstheme="minorBidi"/>
          <w:noProof/>
          <w:sz w:val="22"/>
          <w:lang w:eastAsia="zh-CN"/>
        </w:rPr>
      </w:pPr>
      <w:r>
        <w:fldChar w:fldCharType="begin"/>
      </w:r>
      <w:r>
        <w:instrText xml:space="preserve"> TOC \h \z \c "Figure" </w:instrText>
      </w:r>
      <w:r>
        <w:fldChar w:fldCharType="separate"/>
      </w:r>
      <w:hyperlink w:anchor="_Toc417399359" w:history="1">
        <w:r w:rsidR="00F7302D" w:rsidRPr="00A8748A">
          <w:rPr>
            <w:rStyle w:val="Hyperlink"/>
            <w:i/>
            <w:noProof/>
          </w:rPr>
          <w:t>Figure 1.1: Android market share from 2011 to 2014</w:t>
        </w:r>
        <w:r w:rsidR="00F7302D">
          <w:rPr>
            <w:noProof/>
            <w:webHidden/>
          </w:rPr>
          <w:tab/>
        </w:r>
        <w:r w:rsidR="00F7302D">
          <w:rPr>
            <w:noProof/>
            <w:webHidden/>
          </w:rPr>
          <w:fldChar w:fldCharType="begin"/>
        </w:r>
        <w:r w:rsidR="00F7302D">
          <w:rPr>
            <w:noProof/>
            <w:webHidden/>
          </w:rPr>
          <w:instrText xml:space="preserve"> PAGEREF _Toc417399359 \h </w:instrText>
        </w:r>
        <w:r w:rsidR="00F7302D">
          <w:rPr>
            <w:noProof/>
            <w:webHidden/>
          </w:rPr>
        </w:r>
        <w:r w:rsidR="00F7302D">
          <w:rPr>
            <w:noProof/>
            <w:webHidden/>
          </w:rPr>
          <w:fldChar w:fldCharType="separate"/>
        </w:r>
        <w:r w:rsidR="00F7302D">
          <w:rPr>
            <w:noProof/>
            <w:webHidden/>
          </w:rPr>
          <w:t>3</w:t>
        </w:r>
        <w:r w:rsidR="00F7302D">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60" w:history="1">
        <w:r w:rsidRPr="00A8748A">
          <w:rPr>
            <w:rStyle w:val="Hyperlink"/>
            <w:i/>
            <w:noProof/>
          </w:rPr>
          <w:t>Figure 3.1 Overall System Architecture</w:t>
        </w:r>
        <w:r>
          <w:rPr>
            <w:noProof/>
            <w:webHidden/>
          </w:rPr>
          <w:tab/>
        </w:r>
        <w:r>
          <w:rPr>
            <w:noProof/>
            <w:webHidden/>
          </w:rPr>
          <w:fldChar w:fldCharType="begin"/>
        </w:r>
        <w:r>
          <w:rPr>
            <w:noProof/>
            <w:webHidden/>
          </w:rPr>
          <w:instrText xml:space="preserve"> PAGEREF _Toc417399360 \h </w:instrText>
        </w:r>
        <w:r>
          <w:rPr>
            <w:noProof/>
            <w:webHidden/>
          </w:rPr>
        </w:r>
        <w:r>
          <w:rPr>
            <w:noProof/>
            <w:webHidden/>
          </w:rPr>
          <w:fldChar w:fldCharType="separate"/>
        </w:r>
        <w:r>
          <w:rPr>
            <w:noProof/>
            <w:webHidden/>
          </w:rPr>
          <w:t>6</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61" w:history="1">
        <w:r w:rsidRPr="00A8748A">
          <w:rPr>
            <w:rStyle w:val="Hyperlink"/>
            <w:i/>
            <w:noProof/>
          </w:rPr>
          <w:t>Figure 3.2 Equivital EQ02 Life Monitor</w:t>
        </w:r>
        <w:r>
          <w:rPr>
            <w:noProof/>
            <w:webHidden/>
          </w:rPr>
          <w:tab/>
        </w:r>
        <w:r>
          <w:rPr>
            <w:noProof/>
            <w:webHidden/>
          </w:rPr>
          <w:fldChar w:fldCharType="begin"/>
        </w:r>
        <w:r>
          <w:rPr>
            <w:noProof/>
            <w:webHidden/>
          </w:rPr>
          <w:instrText xml:space="preserve"> PAGEREF _Toc417399361 \h </w:instrText>
        </w:r>
        <w:r>
          <w:rPr>
            <w:noProof/>
            <w:webHidden/>
          </w:rPr>
        </w:r>
        <w:r>
          <w:rPr>
            <w:noProof/>
            <w:webHidden/>
          </w:rPr>
          <w:fldChar w:fldCharType="separate"/>
        </w:r>
        <w:r>
          <w:rPr>
            <w:noProof/>
            <w:webHidden/>
          </w:rPr>
          <w:t>8</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62" w:history="1">
        <w:r w:rsidRPr="00A8748A">
          <w:rPr>
            <w:rStyle w:val="Hyperlink"/>
            <w:i/>
            <w:noProof/>
          </w:rPr>
          <w:t>Figure 4.1  Android System Architecture</w:t>
        </w:r>
        <w:r>
          <w:rPr>
            <w:noProof/>
            <w:webHidden/>
          </w:rPr>
          <w:tab/>
        </w:r>
        <w:r>
          <w:rPr>
            <w:noProof/>
            <w:webHidden/>
          </w:rPr>
          <w:fldChar w:fldCharType="begin"/>
        </w:r>
        <w:r>
          <w:rPr>
            <w:noProof/>
            <w:webHidden/>
          </w:rPr>
          <w:instrText xml:space="preserve"> PAGEREF _Toc417399362 \h </w:instrText>
        </w:r>
        <w:r>
          <w:rPr>
            <w:noProof/>
            <w:webHidden/>
          </w:rPr>
        </w:r>
        <w:r>
          <w:rPr>
            <w:noProof/>
            <w:webHidden/>
          </w:rPr>
          <w:fldChar w:fldCharType="separate"/>
        </w:r>
        <w:r>
          <w:rPr>
            <w:noProof/>
            <w:webHidden/>
          </w:rPr>
          <w:t>19</w:t>
        </w:r>
        <w:r>
          <w:rPr>
            <w:noProof/>
            <w:webHidden/>
          </w:rPr>
          <w:fldChar w:fldCharType="end"/>
        </w:r>
      </w:hyperlink>
    </w:p>
    <w:p w:rsidR="00F7302D" w:rsidRDefault="00F7302D">
      <w:pPr>
        <w:pStyle w:val="TableofFigures"/>
        <w:tabs>
          <w:tab w:val="right" w:leader="dot" w:pos="8630"/>
        </w:tabs>
        <w:rPr>
          <w:rStyle w:val="Hyperlink"/>
          <w:noProof/>
        </w:rPr>
      </w:pPr>
      <w:hyperlink w:anchor="_Toc417399363" w:history="1">
        <w:r w:rsidRPr="00A8748A">
          <w:rPr>
            <w:rStyle w:val="Hyperlink"/>
            <w:i/>
            <w:noProof/>
          </w:rPr>
          <w:t>Figure 4.2  Sensor Connection Activity</w:t>
        </w:r>
        <w:r>
          <w:rPr>
            <w:noProof/>
            <w:webHidden/>
          </w:rPr>
          <w:tab/>
        </w:r>
        <w:r>
          <w:rPr>
            <w:noProof/>
            <w:webHidden/>
          </w:rPr>
          <w:fldChar w:fldCharType="begin"/>
        </w:r>
        <w:r>
          <w:rPr>
            <w:noProof/>
            <w:webHidden/>
          </w:rPr>
          <w:instrText xml:space="preserve"> PAGEREF _Toc417399363 \h </w:instrText>
        </w:r>
        <w:r>
          <w:rPr>
            <w:noProof/>
            <w:webHidden/>
          </w:rPr>
        </w:r>
        <w:r>
          <w:rPr>
            <w:noProof/>
            <w:webHidden/>
          </w:rPr>
          <w:fldChar w:fldCharType="separate"/>
        </w:r>
        <w:r>
          <w:rPr>
            <w:noProof/>
            <w:webHidden/>
          </w:rPr>
          <w:t>22</w:t>
        </w:r>
        <w:r>
          <w:rPr>
            <w:noProof/>
            <w:webHidden/>
          </w:rPr>
          <w:fldChar w:fldCharType="end"/>
        </w:r>
      </w:hyperlink>
    </w:p>
    <w:p w:rsidR="00F7302D" w:rsidRPr="00F7302D" w:rsidRDefault="00F7302D" w:rsidP="00F7302D">
      <w:r w:rsidRPr="00F7302D">
        <w:rPr>
          <w:i/>
        </w:rPr>
        <w:t xml:space="preserve">Figure 4.3 Device List </w:t>
      </w:r>
      <w:proofErr w:type="gramStart"/>
      <w:r w:rsidRPr="00F7302D">
        <w:rPr>
          <w:i/>
        </w:rPr>
        <w:t>Activity</w:t>
      </w:r>
      <w:proofErr w:type="gramEnd"/>
      <w:r w:rsidRPr="00F7302D">
        <w:rPr>
          <w:i/>
        </w:rPr>
        <w:t>..........................................................................................</w:t>
      </w:r>
      <w:r>
        <w:t>.22</w:t>
      </w:r>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64" w:history="1">
        <w:r w:rsidRPr="00A8748A">
          <w:rPr>
            <w:rStyle w:val="Hyperlink"/>
            <w:i/>
            <w:noProof/>
          </w:rPr>
          <w:t>Figure 4.4 Flow Diagram of the Bluetooth Management</w:t>
        </w:r>
        <w:r>
          <w:rPr>
            <w:noProof/>
            <w:webHidden/>
          </w:rPr>
          <w:tab/>
        </w:r>
        <w:r>
          <w:rPr>
            <w:noProof/>
            <w:webHidden/>
          </w:rPr>
          <w:fldChar w:fldCharType="begin"/>
        </w:r>
        <w:r>
          <w:rPr>
            <w:noProof/>
            <w:webHidden/>
          </w:rPr>
          <w:instrText xml:space="preserve"> PAGEREF _Toc417399364 \h </w:instrText>
        </w:r>
        <w:r>
          <w:rPr>
            <w:noProof/>
            <w:webHidden/>
          </w:rPr>
        </w:r>
        <w:r>
          <w:rPr>
            <w:noProof/>
            <w:webHidden/>
          </w:rPr>
          <w:fldChar w:fldCharType="separate"/>
        </w:r>
        <w:r>
          <w:rPr>
            <w:noProof/>
            <w:webHidden/>
          </w:rPr>
          <w:t>23</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65" w:history="1">
        <w:r w:rsidRPr="00A8748A">
          <w:rPr>
            <w:rStyle w:val="Hyperlink"/>
            <w:i/>
            <w:noProof/>
          </w:rPr>
          <w:t>Figure 4.5 Flow Diagram of HTTPS implementation in Android</w:t>
        </w:r>
        <w:r>
          <w:rPr>
            <w:noProof/>
            <w:webHidden/>
          </w:rPr>
          <w:tab/>
        </w:r>
        <w:r>
          <w:rPr>
            <w:noProof/>
            <w:webHidden/>
          </w:rPr>
          <w:fldChar w:fldCharType="begin"/>
        </w:r>
        <w:r>
          <w:rPr>
            <w:noProof/>
            <w:webHidden/>
          </w:rPr>
          <w:instrText xml:space="preserve"> PAGEREF _Toc417399365 \h </w:instrText>
        </w:r>
        <w:r>
          <w:rPr>
            <w:noProof/>
            <w:webHidden/>
          </w:rPr>
        </w:r>
        <w:r>
          <w:rPr>
            <w:noProof/>
            <w:webHidden/>
          </w:rPr>
          <w:fldChar w:fldCharType="separate"/>
        </w:r>
        <w:r>
          <w:rPr>
            <w:noProof/>
            <w:webHidden/>
          </w:rPr>
          <w:t>23</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66" w:history="1">
        <w:r w:rsidRPr="00A8748A">
          <w:rPr>
            <w:rStyle w:val="Hyperlink"/>
            <w:i/>
            <w:noProof/>
          </w:rPr>
          <w:t>Figure 4.6 Comparison with HTTP, partially HTTPS and HTTPS</w:t>
        </w:r>
        <w:r>
          <w:rPr>
            <w:noProof/>
            <w:webHidden/>
          </w:rPr>
          <w:tab/>
        </w:r>
        <w:r>
          <w:rPr>
            <w:noProof/>
            <w:webHidden/>
          </w:rPr>
          <w:fldChar w:fldCharType="begin"/>
        </w:r>
        <w:r>
          <w:rPr>
            <w:noProof/>
            <w:webHidden/>
          </w:rPr>
          <w:instrText xml:space="preserve"> PAGEREF _Toc417399366 \h </w:instrText>
        </w:r>
        <w:r>
          <w:rPr>
            <w:noProof/>
            <w:webHidden/>
          </w:rPr>
        </w:r>
        <w:r>
          <w:rPr>
            <w:noProof/>
            <w:webHidden/>
          </w:rPr>
          <w:fldChar w:fldCharType="separate"/>
        </w:r>
        <w:r>
          <w:rPr>
            <w:noProof/>
            <w:webHidden/>
          </w:rPr>
          <w:t>25</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67" w:history="1">
        <w:r w:rsidRPr="00A8748A">
          <w:rPr>
            <w:rStyle w:val="Hyperlink"/>
            <w:i/>
            <w:noProof/>
          </w:rPr>
          <w:t>Figure 4.7 Question Sample</w:t>
        </w:r>
        <w:r>
          <w:rPr>
            <w:noProof/>
            <w:webHidden/>
          </w:rPr>
          <w:tab/>
        </w:r>
        <w:r>
          <w:rPr>
            <w:noProof/>
            <w:webHidden/>
          </w:rPr>
          <w:fldChar w:fldCharType="begin"/>
        </w:r>
        <w:r>
          <w:rPr>
            <w:noProof/>
            <w:webHidden/>
          </w:rPr>
          <w:instrText xml:space="preserve"> PAGEREF _Toc417399367 \h </w:instrText>
        </w:r>
        <w:r>
          <w:rPr>
            <w:noProof/>
            <w:webHidden/>
          </w:rPr>
        </w:r>
        <w:r>
          <w:rPr>
            <w:noProof/>
            <w:webHidden/>
          </w:rPr>
          <w:fldChar w:fldCharType="separate"/>
        </w:r>
        <w:r>
          <w:rPr>
            <w:noProof/>
            <w:webHidden/>
          </w:rPr>
          <w:t>26</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68" w:history="1">
        <w:r w:rsidRPr="00A8748A">
          <w:rPr>
            <w:rStyle w:val="Hyperlink"/>
            <w:i/>
            <w:noProof/>
          </w:rPr>
          <w:t>Figure 4.8 Question XML File</w:t>
        </w:r>
        <w:r>
          <w:rPr>
            <w:noProof/>
            <w:webHidden/>
          </w:rPr>
          <w:tab/>
        </w:r>
        <w:r>
          <w:rPr>
            <w:noProof/>
            <w:webHidden/>
          </w:rPr>
          <w:fldChar w:fldCharType="begin"/>
        </w:r>
        <w:r>
          <w:rPr>
            <w:noProof/>
            <w:webHidden/>
          </w:rPr>
          <w:instrText xml:space="preserve"> PAGEREF _Toc417399368 \h </w:instrText>
        </w:r>
        <w:r>
          <w:rPr>
            <w:noProof/>
            <w:webHidden/>
          </w:rPr>
        </w:r>
        <w:r>
          <w:rPr>
            <w:noProof/>
            <w:webHidden/>
          </w:rPr>
          <w:fldChar w:fldCharType="separate"/>
        </w:r>
        <w:r>
          <w:rPr>
            <w:noProof/>
            <w:webHidden/>
          </w:rPr>
          <w:t>26</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69" w:history="1">
        <w:r w:rsidRPr="00A8748A">
          <w:rPr>
            <w:rStyle w:val="Hyperlink"/>
            <w:i/>
            <w:noProof/>
          </w:rPr>
          <w:t>Figure 4.9 Question Layout</w:t>
        </w:r>
        <w:r>
          <w:rPr>
            <w:noProof/>
            <w:webHidden/>
          </w:rPr>
          <w:tab/>
        </w:r>
        <w:r>
          <w:rPr>
            <w:noProof/>
            <w:webHidden/>
          </w:rPr>
          <w:fldChar w:fldCharType="begin"/>
        </w:r>
        <w:r>
          <w:rPr>
            <w:noProof/>
            <w:webHidden/>
          </w:rPr>
          <w:instrText xml:space="preserve"> PAGEREF _Toc417399369 \h </w:instrText>
        </w:r>
        <w:r>
          <w:rPr>
            <w:noProof/>
            <w:webHidden/>
          </w:rPr>
        </w:r>
        <w:r>
          <w:rPr>
            <w:noProof/>
            <w:webHidden/>
          </w:rPr>
          <w:fldChar w:fldCharType="separate"/>
        </w:r>
        <w:r>
          <w:rPr>
            <w:noProof/>
            <w:webHidden/>
          </w:rPr>
          <w:t>27</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70" w:history="1">
        <w:r w:rsidRPr="00A8748A">
          <w:rPr>
            <w:rStyle w:val="Hyperlink"/>
            <w:i/>
            <w:noProof/>
          </w:rPr>
          <w:t>Figure 4.10   Survey Menu Activity</w:t>
        </w:r>
        <w:r>
          <w:rPr>
            <w:noProof/>
            <w:webHidden/>
          </w:rPr>
          <w:tab/>
        </w:r>
        <w:r>
          <w:rPr>
            <w:noProof/>
            <w:webHidden/>
          </w:rPr>
          <w:fldChar w:fldCharType="begin"/>
        </w:r>
        <w:r>
          <w:rPr>
            <w:noProof/>
            <w:webHidden/>
          </w:rPr>
          <w:instrText xml:space="preserve"> PAGEREF _Toc417399370 \h </w:instrText>
        </w:r>
        <w:r>
          <w:rPr>
            <w:noProof/>
            <w:webHidden/>
          </w:rPr>
        </w:r>
        <w:r>
          <w:rPr>
            <w:noProof/>
            <w:webHidden/>
          </w:rPr>
          <w:fldChar w:fldCharType="separate"/>
        </w:r>
        <w:r>
          <w:rPr>
            <w:noProof/>
            <w:webHidden/>
          </w:rPr>
          <w:t>28</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71" w:history="1">
        <w:r w:rsidRPr="00A8748A">
          <w:rPr>
            <w:rStyle w:val="Hyperlink"/>
            <w:i/>
            <w:noProof/>
          </w:rPr>
          <w:t>Figure 4.11  Alert dialog for the Survey</w:t>
        </w:r>
        <w:r>
          <w:rPr>
            <w:noProof/>
            <w:webHidden/>
          </w:rPr>
          <w:tab/>
        </w:r>
        <w:r>
          <w:rPr>
            <w:noProof/>
            <w:webHidden/>
          </w:rPr>
          <w:fldChar w:fldCharType="begin"/>
        </w:r>
        <w:r>
          <w:rPr>
            <w:noProof/>
            <w:webHidden/>
          </w:rPr>
          <w:instrText xml:space="preserve"> PAGEREF _Toc417399371 \h </w:instrText>
        </w:r>
        <w:r>
          <w:rPr>
            <w:noProof/>
            <w:webHidden/>
          </w:rPr>
        </w:r>
        <w:r>
          <w:rPr>
            <w:noProof/>
            <w:webHidden/>
          </w:rPr>
          <w:fldChar w:fldCharType="separate"/>
        </w:r>
        <w:r>
          <w:rPr>
            <w:noProof/>
            <w:webHidden/>
          </w:rPr>
          <w:t>29</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72" w:history="1">
        <w:r w:rsidRPr="00A8748A">
          <w:rPr>
            <w:rStyle w:val="Hyperlink"/>
            <w:i/>
            <w:noProof/>
          </w:rPr>
          <w:t>Figure 4.12 Admin Management Layout</w:t>
        </w:r>
        <w:r>
          <w:rPr>
            <w:noProof/>
            <w:webHidden/>
          </w:rPr>
          <w:tab/>
        </w:r>
        <w:r>
          <w:rPr>
            <w:noProof/>
            <w:webHidden/>
          </w:rPr>
          <w:fldChar w:fldCharType="begin"/>
        </w:r>
        <w:r>
          <w:rPr>
            <w:noProof/>
            <w:webHidden/>
          </w:rPr>
          <w:instrText xml:space="preserve"> PAGEREF _Toc417399372 \h </w:instrText>
        </w:r>
        <w:r>
          <w:rPr>
            <w:noProof/>
            <w:webHidden/>
          </w:rPr>
        </w:r>
        <w:r>
          <w:rPr>
            <w:noProof/>
            <w:webHidden/>
          </w:rPr>
          <w:fldChar w:fldCharType="separate"/>
        </w:r>
        <w:r>
          <w:rPr>
            <w:noProof/>
            <w:webHidden/>
          </w:rPr>
          <w:t>31</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73" w:history="1">
        <w:r w:rsidRPr="00A8748A">
          <w:rPr>
            <w:rStyle w:val="Hyperlink"/>
            <w:i/>
            <w:noProof/>
          </w:rPr>
          <w:t>Figure 4.13 Subject Identity Verification Layout</w:t>
        </w:r>
        <w:r>
          <w:rPr>
            <w:noProof/>
            <w:webHidden/>
          </w:rPr>
          <w:tab/>
        </w:r>
        <w:r>
          <w:rPr>
            <w:noProof/>
            <w:webHidden/>
          </w:rPr>
          <w:fldChar w:fldCharType="begin"/>
        </w:r>
        <w:r>
          <w:rPr>
            <w:noProof/>
            <w:webHidden/>
          </w:rPr>
          <w:instrText xml:space="preserve"> PAGEREF _Toc417399373 \h </w:instrText>
        </w:r>
        <w:r>
          <w:rPr>
            <w:noProof/>
            <w:webHidden/>
          </w:rPr>
        </w:r>
        <w:r>
          <w:rPr>
            <w:noProof/>
            <w:webHidden/>
          </w:rPr>
          <w:fldChar w:fldCharType="separate"/>
        </w:r>
        <w:r>
          <w:rPr>
            <w:noProof/>
            <w:webHidden/>
          </w:rPr>
          <w:t>31</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74" w:history="1">
        <w:r w:rsidRPr="00A8748A">
          <w:rPr>
            <w:rStyle w:val="Hyperlink"/>
            <w:i/>
            <w:noProof/>
          </w:rPr>
          <w:t>Figure 4.14 Hybrid Cryptosystem Implemented in the System</w:t>
        </w:r>
        <w:r>
          <w:rPr>
            <w:noProof/>
            <w:webHidden/>
          </w:rPr>
          <w:tab/>
        </w:r>
        <w:r>
          <w:rPr>
            <w:noProof/>
            <w:webHidden/>
          </w:rPr>
          <w:fldChar w:fldCharType="begin"/>
        </w:r>
        <w:r>
          <w:rPr>
            <w:noProof/>
            <w:webHidden/>
          </w:rPr>
          <w:instrText xml:space="preserve"> PAGEREF _Toc417399374 \h </w:instrText>
        </w:r>
        <w:r>
          <w:rPr>
            <w:noProof/>
            <w:webHidden/>
          </w:rPr>
        </w:r>
        <w:r>
          <w:rPr>
            <w:noProof/>
            <w:webHidden/>
          </w:rPr>
          <w:fldChar w:fldCharType="separate"/>
        </w:r>
        <w:r>
          <w:rPr>
            <w:noProof/>
            <w:webHidden/>
          </w:rPr>
          <w:t>34</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75" w:history="1">
        <w:r w:rsidRPr="00A8748A">
          <w:rPr>
            <w:rStyle w:val="Hyperlink"/>
            <w:i/>
            <w:noProof/>
          </w:rPr>
          <w:t>Figure 4.15 Statistics file for the application and phone performance</w:t>
        </w:r>
        <w:r>
          <w:rPr>
            <w:noProof/>
            <w:webHidden/>
          </w:rPr>
          <w:tab/>
        </w:r>
        <w:r>
          <w:rPr>
            <w:noProof/>
            <w:webHidden/>
          </w:rPr>
          <w:fldChar w:fldCharType="begin"/>
        </w:r>
        <w:r>
          <w:rPr>
            <w:noProof/>
            <w:webHidden/>
          </w:rPr>
          <w:instrText xml:space="preserve"> PAGEREF _Toc417399375 \h </w:instrText>
        </w:r>
        <w:r>
          <w:rPr>
            <w:noProof/>
            <w:webHidden/>
          </w:rPr>
        </w:r>
        <w:r>
          <w:rPr>
            <w:noProof/>
            <w:webHidden/>
          </w:rPr>
          <w:fldChar w:fldCharType="separate"/>
        </w:r>
        <w:r>
          <w:rPr>
            <w:noProof/>
            <w:webHidden/>
          </w:rPr>
          <w:t>36</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76" w:history="1">
        <w:r w:rsidRPr="00A8748A">
          <w:rPr>
            <w:rStyle w:val="Hyperlink"/>
            <w:i/>
            <w:noProof/>
          </w:rPr>
          <w:t>Figure 4.16 Suspension/Break Suspension Flow Dialog</w:t>
        </w:r>
        <w:r>
          <w:rPr>
            <w:noProof/>
            <w:webHidden/>
          </w:rPr>
          <w:tab/>
        </w:r>
        <w:r>
          <w:rPr>
            <w:noProof/>
            <w:webHidden/>
          </w:rPr>
          <w:fldChar w:fldCharType="begin"/>
        </w:r>
        <w:r>
          <w:rPr>
            <w:noProof/>
            <w:webHidden/>
          </w:rPr>
          <w:instrText xml:space="preserve"> PAGEREF _Toc417399376 \h </w:instrText>
        </w:r>
        <w:r>
          <w:rPr>
            <w:noProof/>
            <w:webHidden/>
          </w:rPr>
        </w:r>
        <w:r>
          <w:rPr>
            <w:noProof/>
            <w:webHidden/>
          </w:rPr>
          <w:fldChar w:fldCharType="separate"/>
        </w:r>
        <w:r>
          <w:rPr>
            <w:noProof/>
            <w:webHidden/>
          </w:rPr>
          <w:t>38</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77" w:history="1">
        <w:r w:rsidRPr="00A8748A">
          <w:rPr>
            <w:rStyle w:val="Hyperlink"/>
            <w:i/>
            <w:noProof/>
          </w:rPr>
          <w:t>Figure 4.17 one example of data recovery</w:t>
        </w:r>
        <w:r>
          <w:rPr>
            <w:noProof/>
            <w:webHidden/>
          </w:rPr>
          <w:tab/>
        </w:r>
        <w:r>
          <w:rPr>
            <w:noProof/>
            <w:webHidden/>
          </w:rPr>
          <w:fldChar w:fldCharType="begin"/>
        </w:r>
        <w:r>
          <w:rPr>
            <w:noProof/>
            <w:webHidden/>
          </w:rPr>
          <w:instrText xml:space="preserve"> PAGEREF _Toc417399377 \h </w:instrText>
        </w:r>
        <w:r>
          <w:rPr>
            <w:noProof/>
            <w:webHidden/>
          </w:rPr>
        </w:r>
        <w:r>
          <w:rPr>
            <w:noProof/>
            <w:webHidden/>
          </w:rPr>
          <w:fldChar w:fldCharType="separate"/>
        </w:r>
        <w:r>
          <w:rPr>
            <w:noProof/>
            <w:webHidden/>
          </w:rPr>
          <w:t>40</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78" w:history="1">
        <w:r w:rsidRPr="00A8748A">
          <w:rPr>
            <w:rStyle w:val="Hyperlink"/>
            <w:i/>
            <w:noProof/>
          </w:rPr>
          <w:t>Figure 4.18 Login Page</w:t>
        </w:r>
        <w:r>
          <w:rPr>
            <w:noProof/>
            <w:webHidden/>
          </w:rPr>
          <w:tab/>
        </w:r>
        <w:r>
          <w:rPr>
            <w:noProof/>
            <w:webHidden/>
          </w:rPr>
          <w:fldChar w:fldCharType="begin"/>
        </w:r>
        <w:r>
          <w:rPr>
            <w:noProof/>
            <w:webHidden/>
          </w:rPr>
          <w:instrText xml:space="preserve"> PAGEREF _Toc417399378 \h </w:instrText>
        </w:r>
        <w:r>
          <w:rPr>
            <w:noProof/>
            <w:webHidden/>
          </w:rPr>
        </w:r>
        <w:r>
          <w:rPr>
            <w:noProof/>
            <w:webHidden/>
          </w:rPr>
          <w:fldChar w:fldCharType="separate"/>
        </w:r>
        <w:r>
          <w:rPr>
            <w:noProof/>
            <w:webHidden/>
          </w:rPr>
          <w:t>42</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79" w:history="1">
        <w:r w:rsidRPr="00A8748A">
          <w:rPr>
            <w:rStyle w:val="Hyperlink"/>
            <w:i/>
            <w:noProof/>
          </w:rPr>
          <w:t>Figure 4.19 Admin Management Page</w:t>
        </w:r>
        <w:r>
          <w:rPr>
            <w:noProof/>
            <w:webHidden/>
          </w:rPr>
          <w:tab/>
        </w:r>
        <w:r>
          <w:rPr>
            <w:noProof/>
            <w:webHidden/>
          </w:rPr>
          <w:fldChar w:fldCharType="begin"/>
        </w:r>
        <w:r>
          <w:rPr>
            <w:noProof/>
            <w:webHidden/>
          </w:rPr>
          <w:instrText xml:space="preserve"> PAGEREF _Toc417399379 \h </w:instrText>
        </w:r>
        <w:r>
          <w:rPr>
            <w:noProof/>
            <w:webHidden/>
          </w:rPr>
        </w:r>
        <w:r>
          <w:rPr>
            <w:noProof/>
            <w:webHidden/>
          </w:rPr>
          <w:fldChar w:fldCharType="separate"/>
        </w:r>
        <w:r>
          <w:rPr>
            <w:noProof/>
            <w:webHidden/>
          </w:rPr>
          <w:t>42</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80" w:history="1">
        <w:r w:rsidRPr="00A8748A">
          <w:rPr>
            <w:rStyle w:val="Hyperlink"/>
            <w:i/>
            <w:noProof/>
          </w:rPr>
          <w:t>Figure 4.20  File Check Webpage</w:t>
        </w:r>
        <w:r>
          <w:rPr>
            <w:noProof/>
            <w:webHidden/>
          </w:rPr>
          <w:tab/>
        </w:r>
        <w:r>
          <w:rPr>
            <w:noProof/>
            <w:webHidden/>
          </w:rPr>
          <w:fldChar w:fldCharType="begin"/>
        </w:r>
        <w:r>
          <w:rPr>
            <w:noProof/>
            <w:webHidden/>
          </w:rPr>
          <w:instrText xml:space="preserve"> PAGEREF _Toc417399380 \h </w:instrText>
        </w:r>
        <w:r>
          <w:rPr>
            <w:noProof/>
            <w:webHidden/>
          </w:rPr>
        </w:r>
        <w:r>
          <w:rPr>
            <w:noProof/>
            <w:webHidden/>
          </w:rPr>
          <w:fldChar w:fldCharType="separate"/>
        </w:r>
        <w:r>
          <w:rPr>
            <w:noProof/>
            <w:webHidden/>
          </w:rPr>
          <w:t>44</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81" w:history="1">
        <w:r w:rsidRPr="00A8748A">
          <w:rPr>
            <w:rStyle w:val="Hyperlink"/>
            <w:noProof/>
          </w:rPr>
          <w:t>Figure 4.21</w:t>
        </w:r>
        <w:r w:rsidRPr="00A8748A">
          <w:rPr>
            <w:rStyle w:val="Hyperlink"/>
            <w:i/>
            <w:noProof/>
          </w:rPr>
          <w:t xml:space="preserve"> An example of a sequence of time-stamped subject locations</w:t>
        </w:r>
        <w:r>
          <w:rPr>
            <w:noProof/>
            <w:webHidden/>
          </w:rPr>
          <w:tab/>
        </w:r>
        <w:r>
          <w:rPr>
            <w:noProof/>
            <w:webHidden/>
          </w:rPr>
          <w:fldChar w:fldCharType="begin"/>
        </w:r>
        <w:r>
          <w:rPr>
            <w:noProof/>
            <w:webHidden/>
          </w:rPr>
          <w:instrText xml:space="preserve"> PAGEREF _Toc417399381 \h </w:instrText>
        </w:r>
        <w:r>
          <w:rPr>
            <w:noProof/>
            <w:webHidden/>
          </w:rPr>
        </w:r>
        <w:r>
          <w:rPr>
            <w:noProof/>
            <w:webHidden/>
          </w:rPr>
          <w:fldChar w:fldCharType="separate"/>
        </w:r>
        <w:r>
          <w:rPr>
            <w:noProof/>
            <w:webHidden/>
          </w:rPr>
          <w:t>44</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82" w:history="1">
        <w:r w:rsidRPr="00A8748A">
          <w:rPr>
            <w:rStyle w:val="Hyperlink"/>
            <w:i/>
            <w:noProof/>
          </w:rPr>
          <w:t>Figure 4.22 An example of sensor and survey data graphs displayed on the server</w:t>
        </w:r>
        <w:r>
          <w:rPr>
            <w:noProof/>
            <w:webHidden/>
          </w:rPr>
          <w:tab/>
        </w:r>
        <w:r>
          <w:rPr>
            <w:noProof/>
            <w:webHidden/>
          </w:rPr>
          <w:fldChar w:fldCharType="begin"/>
        </w:r>
        <w:r>
          <w:rPr>
            <w:noProof/>
            <w:webHidden/>
          </w:rPr>
          <w:instrText xml:space="preserve"> PAGEREF _Toc417399382 \h </w:instrText>
        </w:r>
        <w:r>
          <w:rPr>
            <w:noProof/>
            <w:webHidden/>
          </w:rPr>
        </w:r>
        <w:r>
          <w:rPr>
            <w:noProof/>
            <w:webHidden/>
          </w:rPr>
          <w:fldChar w:fldCharType="separate"/>
        </w:r>
        <w:r>
          <w:rPr>
            <w:noProof/>
            <w:webHidden/>
          </w:rPr>
          <w:t>45</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83" w:history="1">
        <w:r w:rsidRPr="00A8748A">
          <w:rPr>
            <w:rStyle w:val="Hyperlink"/>
            <w:noProof/>
          </w:rPr>
          <w:t xml:space="preserve">Figure 4.23 </w:t>
        </w:r>
        <w:r w:rsidRPr="00A8748A">
          <w:rPr>
            <w:rStyle w:val="Hyperlink"/>
            <w:i/>
            <w:noProof/>
          </w:rPr>
          <w:t>An example of CPU status of App Used and Overall Used</w:t>
        </w:r>
        <w:r>
          <w:rPr>
            <w:noProof/>
            <w:webHidden/>
          </w:rPr>
          <w:tab/>
        </w:r>
        <w:r>
          <w:rPr>
            <w:noProof/>
            <w:webHidden/>
          </w:rPr>
          <w:fldChar w:fldCharType="begin"/>
        </w:r>
        <w:r>
          <w:rPr>
            <w:noProof/>
            <w:webHidden/>
          </w:rPr>
          <w:instrText xml:space="preserve"> PAGEREF _Toc417399383 \h </w:instrText>
        </w:r>
        <w:r>
          <w:rPr>
            <w:noProof/>
            <w:webHidden/>
          </w:rPr>
        </w:r>
        <w:r>
          <w:rPr>
            <w:noProof/>
            <w:webHidden/>
          </w:rPr>
          <w:fldChar w:fldCharType="separate"/>
        </w:r>
        <w:r>
          <w:rPr>
            <w:noProof/>
            <w:webHidden/>
          </w:rPr>
          <w:t>45</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84" w:history="1">
        <w:r w:rsidRPr="00A8748A">
          <w:rPr>
            <w:rStyle w:val="Hyperlink"/>
            <w:i/>
            <w:noProof/>
          </w:rPr>
          <w:t>Figure 4.24 Pipeline of the Data Analysis Module</w:t>
        </w:r>
        <w:r>
          <w:rPr>
            <w:noProof/>
            <w:webHidden/>
          </w:rPr>
          <w:tab/>
        </w:r>
        <w:r>
          <w:rPr>
            <w:noProof/>
            <w:webHidden/>
          </w:rPr>
          <w:fldChar w:fldCharType="begin"/>
        </w:r>
        <w:r>
          <w:rPr>
            <w:noProof/>
            <w:webHidden/>
          </w:rPr>
          <w:instrText xml:space="preserve"> PAGEREF _Toc417399384 \h </w:instrText>
        </w:r>
        <w:r>
          <w:rPr>
            <w:noProof/>
            <w:webHidden/>
          </w:rPr>
        </w:r>
        <w:r>
          <w:rPr>
            <w:noProof/>
            <w:webHidden/>
          </w:rPr>
          <w:fldChar w:fldCharType="separate"/>
        </w:r>
        <w:r>
          <w:rPr>
            <w:noProof/>
            <w:webHidden/>
          </w:rPr>
          <w:t>47</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85" w:history="1">
        <w:r w:rsidRPr="00A8748A">
          <w:rPr>
            <w:rStyle w:val="Hyperlink"/>
            <w:i/>
            <w:noProof/>
          </w:rPr>
          <w:t>Figure 4.25  A drinking sample collected by real subject, from around 19:50 p.m. to 21:40 p.m. The four measurements are breath rate, hear rate, ambulation (1- stationary, 2-slow moving, 3 fast-moving), and skin temperature. Each blue vertical bar represents a time that the patient reported a drink in drinking follow-up surveys.</w:t>
        </w:r>
        <w:r>
          <w:rPr>
            <w:noProof/>
            <w:webHidden/>
          </w:rPr>
          <w:tab/>
        </w:r>
        <w:r>
          <w:rPr>
            <w:noProof/>
            <w:webHidden/>
          </w:rPr>
          <w:fldChar w:fldCharType="begin"/>
        </w:r>
        <w:r>
          <w:rPr>
            <w:noProof/>
            <w:webHidden/>
          </w:rPr>
          <w:instrText xml:space="preserve"> PAGEREF _Toc417399385 \h </w:instrText>
        </w:r>
        <w:r>
          <w:rPr>
            <w:noProof/>
            <w:webHidden/>
          </w:rPr>
        </w:r>
        <w:r>
          <w:rPr>
            <w:noProof/>
            <w:webHidden/>
          </w:rPr>
          <w:fldChar w:fldCharType="separate"/>
        </w:r>
        <w:r>
          <w:rPr>
            <w:noProof/>
            <w:webHidden/>
          </w:rPr>
          <w:t>50</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86" w:history="1">
        <w:r w:rsidRPr="00A8748A">
          <w:rPr>
            <w:rStyle w:val="Hyperlink"/>
            <w:i/>
            <w:noProof/>
          </w:rPr>
          <w:t>Figure 4.26 Flow Chart of Supervised Learning Module</w:t>
        </w:r>
        <w:r>
          <w:rPr>
            <w:noProof/>
            <w:webHidden/>
          </w:rPr>
          <w:tab/>
        </w:r>
        <w:r>
          <w:rPr>
            <w:noProof/>
            <w:webHidden/>
          </w:rPr>
          <w:fldChar w:fldCharType="begin"/>
        </w:r>
        <w:r>
          <w:rPr>
            <w:noProof/>
            <w:webHidden/>
          </w:rPr>
          <w:instrText xml:space="preserve"> PAGEREF _Toc417399386 \h </w:instrText>
        </w:r>
        <w:r>
          <w:rPr>
            <w:noProof/>
            <w:webHidden/>
          </w:rPr>
        </w:r>
        <w:r>
          <w:rPr>
            <w:noProof/>
            <w:webHidden/>
          </w:rPr>
          <w:fldChar w:fldCharType="separate"/>
        </w:r>
        <w:r>
          <w:rPr>
            <w:noProof/>
            <w:webHidden/>
          </w:rPr>
          <w:t>52</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87" w:history="1">
        <w:r w:rsidRPr="00A8748A">
          <w:rPr>
            <w:rStyle w:val="Hyperlink"/>
            <w:i/>
            <w:noProof/>
          </w:rPr>
          <w:t>Figure 4.27 An example of drinking period generation step in “Expansion” method</w:t>
        </w:r>
        <w:r>
          <w:rPr>
            <w:noProof/>
            <w:webHidden/>
          </w:rPr>
          <w:tab/>
        </w:r>
        <w:r>
          <w:rPr>
            <w:noProof/>
            <w:webHidden/>
          </w:rPr>
          <w:fldChar w:fldCharType="begin"/>
        </w:r>
        <w:r>
          <w:rPr>
            <w:noProof/>
            <w:webHidden/>
          </w:rPr>
          <w:instrText xml:space="preserve"> PAGEREF _Toc417399387 \h </w:instrText>
        </w:r>
        <w:r>
          <w:rPr>
            <w:noProof/>
            <w:webHidden/>
          </w:rPr>
        </w:r>
        <w:r>
          <w:rPr>
            <w:noProof/>
            <w:webHidden/>
          </w:rPr>
          <w:fldChar w:fldCharType="separate"/>
        </w:r>
        <w:r>
          <w:rPr>
            <w:noProof/>
            <w:webHidden/>
          </w:rPr>
          <w:t>53</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88" w:history="1">
        <w:r w:rsidRPr="00A8748A">
          <w:rPr>
            <w:rStyle w:val="Hyperlink"/>
            <w:i/>
            <w:noProof/>
          </w:rPr>
          <w:t>Figure 4.28 An example of conversion step in “Expansion” method</w:t>
        </w:r>
        <w:r>
          <w:rPr>
            <w:noProof/>
            <w:webHidden/>
          </w:rPr>
          <w:tab/>
        </w:r>
        <w:r>
          <w:rPr>
            <w:noProof/>
            <w:webHidden/>
          </w:rPr>
          <w:fldChar w:fldCharType="begin"/>
        </w:r>
        <w:r>
          <w:rPr>
            <w:noProof/>
            <w:webHidden/>
          </w:rPr>
          <w:instrText xml:space="preserve"> PAGEREF _Toc417399388 \h </w:instrText>
        </w:r>
        <w:r>
          <w:rPr>
            <w:noProof/>
            <w:webHidden/>
          </w:rPr>
        </w:r>
        <w:r>
          <w:rPr>
            <w:noProof/>
            <w:webHidden/>
          </w:rPr>
          <w:fldChar w:fldCharType="separate"/>
        </w:r>
        <w:r>
          <w:rPr>
            <w:noProof/>
            <w:webHidden/>
          </w:rPr>
          <w:t>54</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89" w:history="1">
        <w:r w:rsidRPr="00A8748A">
          <w:rPr>
            <w:rStyle w:val="Hyperlink"/>
            <w:i/>
            <w:noProof/>
          </w:rPr>
          <w:t>Figure 4.29 An example of shrink step in “Shrink” method</w:t>
        </w:r>
        <w:r>
          <w:rPr>
            <w:noProof/>
            <w:webHidden/>
          </w:rPr>
          <w:tab/>
        </w:r>
        <w:r>
          <w:rPr>
            <w:noProof/>
            <w:webHidden/>
          </w:rPr>
          <w:fldChar w:fldCharType="begin"/>
        </w:r>
        <w:r>
          <w:rPr>
            <w:noProof/>
            <w:webHidden/>
          </w:rPr>
          <w:instrText xml:space="preserve"> PAGEREF _Toc417399389 \h </w:instrText>
        </w:r>
        <w:r>
          <w:rPr>
            <w:noProof/>
            <w:webHidden/>
          </w:rPr>
        </w:r>
        <w:r>
          <w:rPr>
            <w:noProof/>
            <w:webHidden/>
          </w:rPr>
          <w:fldChar w:fldCharType="separate"/>
        </w:r>
        <w:r>
          <w:rPr>
            <w:noProof/>
            <w:webHidden/>
          </w:rPr>
          <w:t>56</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90" w:history="1">
        <w:r w:rsidRPr="00A8748A">
          <w:rPr>
            <w:rStyle w:val="Hyperlink"/>
            <w:i/>
            <w:noProof/>
          </w:rPr>
          <w:t>Figure 4.30 An example of conversion step in “Shrink” method</w:t>
        </w:r>
        <w:r>
          <w:rPr>
            <w:noProof/>
            <w:webHidden/>
          </w:rPr>
          <w:tab/>
        </w:r>
        <w:r>
          <w:rPr>
            <w:noProof/>
            <w:webHidden/>
          </w:rPr>
          <w:fldChar w:fldCharType="begin"/>
        </w:r>
        <w:r>
          <w:rPr>
            <w:noProof/>
            <w:webHidden/>
          </w:rPr>
          <w:instrText xml:space="preserve"> PAGEREF _Toc417399390 \h </w:instrText>
        </w:r>
        <w:r>
          <w:rPr>
            <w:noProof/>
            <w:webHidden/>
          </w:rPr>
        </w:r>
        <w:r>
          <w:rPr>
            <w:noProof/>
            <w:webHidden/>
          </w:rPr>
          <w:fldChar w:fldCharType="separate"/>
        </w:r>
        <w:r>
          <w:rPr>
            <w:noProof/>
            <w:webHidden/>
          </w:rPr>
          <w:t>56</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91" w:history="1">
        <w:r w:rsidRPr="00A8748A">
          <w:rPr>
            <w:rStyle w:val="Hyperlink"/>
            <w:i/>
            <w:noProof/>
          </w:rPr>
          <w:t>Figure 4.31 Deviation result of “Expansion” method</w:t>
        </w:r>
        <w:r>
          <w:rPr>
            <w:noProof/>
            <w:webHidden/>
          </w:rPr>
          <w:tab/>
        </w:r>
        <w:r>
          <w:rPr>
            <w:noProof/>
            <w:webHidden/>
          </w:rPr>
          <w:fldChar w:fldCharType="begin"/>
        </w:r>
        <w:r>
          <w:rPr>
            <w:noProof/>
            <w:webHidden/>
          </w:rPr>
          <w:instrText xml:space="preserve"> PAGEREF _Toc417399391 \h </w:instrText>
        </w:r>
        <w:r>
          <w:rPr>
            <w:noProof/>
            <w:webHidden/>
          </w:rPr>
        </w:r>
        <w:r>
          <w:rPr>
            <w:noProof/>
            <w:webHidden/>
          </w:rPr>
          <w:fldChar w:fldCharType="separate"/>
        </w:r>
        <w:r>
          <w:rPr>
            <w:noProof/>
            <w:webHidden/>
          </w:rPr>
          <w:t>60</w:t>
        </w:r>
        <w:r>
          <w:rPr>
            <w:noProof/>
            <w:webHidden/>
          </w:rPr>
          <w:fldChar w:fldCharType="end"/>
        </w:r>
      </w:hyperlink>
    </w:p>
    <w:p w:rsidR="00F7302D" w:rsidRDefault="00F7302D">
      <w:pPr>
        <w:pStyle w:val="TableofFigures"/>
        <w:tabs>
          <w:tab w:val="right" w:leader="dot" w:pos="8630"/>
        </w:tabs>
        <w:rPr>
          <w:rFonts w:asciiTheme="minorHAnsi" w:eastAsiaTheme="minorEastAsia" w:hAnsiTheme="minorHAnsi" w:cstheme="minorBidi"/>
          <w:noProof/>
          <w:sz w:val="22"/>
          <w:lang w:eastAsia="zh-CN"/>
        </w:rPr>
      </w:pPr>
      <w:hyperlink w:anchor="_Toc417399392" w:history="1">
        <w:r w:rsidRPr="00A8748A">
          <w:rPr>
            <w:rStyle w:val="Hyperlink"/>
            <w:i/>
            <w:noProof/>
          </w:rPr>
          <w:t>Figure 4.32</w:t>
        </w:r>
        <w:r w:rsidRPr="00A8748A">
          <w:rPr>
            <w:rStyle w:val="Hyperlink"/>
            <w:noProof/>
          </w:rPr>
          <w:t xml:space="preserve"> </w:t>
        </w:r>
        <w:r w:rsidRPr="00A8748A">
          <w:rPr>
            <w:rStyle w:val="Hyperlink"/>
            <w:i/>
            <w:noProof/>
          </w:rPr>
          <w:t>Deviation result of “Shrink” method</w:t>
        </w:r>
        <w:r>
          <w:rPr>
            <w:noProof/>
            <w:webHidden/>
          </w:rPr>
          <w:tab/>
        </w:r>
        <w:r>
          <w:rPr>
            <w:noProof/>
            <w:webHidden/>
          </w:rPr>
          <w:fldChar w:fldCharType="begin"/>
        </w:r>
        <w:r>
          <w:rPr>
            <w:noProof/>
            <w:webHidden/>
          </w:rPr>
          <w:instrText xml:space="preserve"> PAGEREF _Toc417399392 \h </w:instrText>
        </w:r>
        <w:r>
          <w:rPr>
            <w:noProof/>
            <w:webHidden/>
          </w:rPr>
        </w:r>
        <w:r>
          <w:rPr>
            <w:noProof/>
            <w:webHidden/>
          </w:rPr>
          <w:fldChar w:fldCharType="separate"/>
        </w:r>
        <w:r>
          <w:rPr>
            <w:noProof/>
            <w:webHidden/>
          </w:rPr>
          <w:t>60</w:t>
        </w:r>
        <w:r>
          <w:rPr>
            <w:noProof/>
            <w:webHidden/>
          </w:rPr>
          <w:fldChar w:fldCharType="end"/>
        </w:r>
      </w:hyperlink>
    </w:p>
    <w:p w:rsidR="00163C98" w:rsidRDefault="00A25781" w:rsidP="00163C98">
      <w:pPr>
        <w:spacing w:line="240" w:lineRule="auto"/>
      </w:pPr>
      <w:r>
        <w:fldChar w:fldCharType="end"/>
      </w:r>
      <w:bookmarkStart w:id="10" w:name="_Toc286757153"/>
      <w:bookmarkStart w:id="11" w:name="_Toc286925727"/>
    </w:p>
    <w:p w:rsidR="00163C98" w:rsidRDefault="00163C98">
      <w:pPr>
        <w:spacing w:line="240" w:lineRule="auto"/>
      </w:pPr>
      <w:r>
        <w:br w:type="page"/>
      </w:r>
    </w:p>
    <w:p w:rsidR="00163C98" w:rsidRDefault="00163C98" w:rsidP="00163C98">
      <w:pPr>
        <w:spacing w:line="240" w:lineRule="auto"/>
        <w:jc w:val="center"/>
        <w:rPr>
          <w:rFonts w:asciiTheme="majorHAnsi" w:hAnsiTheme="majorHAnsi"/>
          <w:b/>
          <w:sz w:val="28"/>
          <w:szCs w:val="28"/>
        </w:rPr>
      </w:pPr>
      <w:r>
        <w:rPr>
          <w:rFonts w:asciiTheme="majorHAnsi" w:hAnsiTheme="majorHAnsi"/>
          <w:b/>
          <w:sz w:val="28"/>
          <w:szCs w:val="28"/>
        </w:rPr>
        <w:lastRenderedPageBreak/>
        <w:t xml:space="preserve">LIST OF </w:t>
      </w:r>
      <w:r w:rsidR="006B5C78">
        <w:rPr>
          <w:rFonts w:asciiTheme="majorHAnsi" w:hAnsiTheme="majorHAnsi"/>
          <w:b/>
          <w:sz w:val="28"/>
          <w:szCs w:val="28"/>
        </w:rPr>
        <w:t>TABLES</w:t>
      </w:r>
    </w:p>
    <w:p w:rsidR="00163C98" w:rsidRDefault="00163C98" w:rsidP="00163C98">
      <w:pPr>
        <w:spacing w:line="240" w:lineRule="auto"/>
        <w:jc w:val="center"/>
        <w:rPr>
          <w:rFonts w:asciiTheme="majorHAnsi" w:hAnsiTheme="majorHAnsi"/>
          <w:b/>
          <w:sz w:val="28"/>
          <w:szCs w:val="28"/>
        </w:rPr>
      </w:pPr>
    </w:p>
    <w:p w:rsidR="00163C98" w:rsidRPr="00F7302D" w:rsidRDefault="00163C98" w:rsidP="00163C98">
      <w:pPr>
        <w:spacing w:line="240" w:lineRule="auto"/>
        <w:jc w:val="center"/>
        <w:rPr>
          <w:rFonts w:asciiTheme="majorHAnsi" w:hAnsiTheme="majorHAnsi"/>
          <w:i/>
          <w:sz w:val="28"/>
          <w:szCs w:val="28"/>
        </w:rPr>
      </w:pPr>
    </w:p>
    <w:p w:rsidR="00163C98" w:rsidRPr="00163C98" w:rsidRDefault="00163C98" w:rsidP="00163C98">
      <w:pPr>
        <w:pStyle w:val="TableofFigures"/>
        <w:tabs>
          <w:tab w:val="right" w:leader="dot" w:pos="8630"/>
        </w:tabs>
        <w:rPr>
          <w:rStyle w:val="Hyperlink"/>
          <w:i/>
          <w:noProof/>
        </w:rPr>
      </w:pPr>
      <w:r w:rsidRPr="00F7302D">
        <w:rPr>
          <w:rStyle w:val="Hyperlink"/>
          <w:i/>
          <w:noProof/>
          <w:u w:val="none"/>
        </w:rPr>
        <w:fldChar w:fldCharType="begin"/>
      </w:r>
      <w:r w:rsidRPr="00F7302D">
        <w:rPr>
          <w:rStyle w:val="Hyperlink"/>
          <w:i/>
          <w:noProof/>
          <w:u w:val="none"/>
        </w:rPr>
        <w:instrText xml:space="preserve"> REF _Ref417256075 \h  \* MERGEFORMAT </w:instrText>
      </w:r>
      <w:r w:rsidRPr="00F7302D">
        <w:rPr>
          <w:rStyle w:val="Hyperlink"/>
          <w:i/>
          <w:noProof/>
          <w:u w:val="none"/>
        </w:rPr>
      </w:r>
      <w:r w:rsidRPr="00F7302D">
        <w:rPr>
          <w:rStyle w:val="Hyperlink"/>
          <w:i/>
          <w:noProof/>
          <w:u w:val="none"/>
        </w:rPr>
        <w:fldChar w:fldCharType="separate"/>
      </w:r>
      <w:r w:rsidR="00F7302D" w:rsidRPr="00F7302D">
        <w:rPr>
          <w:rStyle w:val="Hyperlink"/>
          <w:i/>
          <w:noProof/>
          <w:u w:val="none"/>
        </w:rPr>
        <w:t xml:space="preserve">Table </w:t>
      </w:r>
      <w:r w:rsidR="00F7302D" w:rsidRPr="00F7302D">
        <w:rPr>
          <w:rStyle w:val="Hyperlink"/>
          <w:i/>
          <w:u w:val="none"/>
        </w:rPr>
        <w:t>4</w:t>
      </w:r>
      <w:r w:rsidR="00F7302D" w:rsidRPr="00F7302D">
        <w:rPr>
          <w:rStyle w:val="Hyperlink"/>
          <w:i/>
          <w:u w:val="none"/>
        </w:rPr>
        <w:noBreakHyphen/>
        <w:t>1</w:t>
      </w:r>
      <w:r w:rsidR="00F7302D" w:rsidRPr="00F7302D">
        <w:rPr>
          <w:rStyle w:val="Hyperlink"/>
          <w:i/>
          <w:noProof/>
          <w:u w:val="none"/>
        </w:rPr>
        <w:t xml:space="preserve"> Confusion matrix of the prediction result based on the raw dataset</w:t>
      </w:r>
      <w:r w:rsidRPr="00F7302D">
        <w:rPr>
          <w:rStyle w:val="Hyperlink"/>
          <w:i/>
          <w:noProof/>
          <w:u w:val="none"/>
        </w:rPr>
        <w:fldChar w:fldCharType="end"/>
      </w:r>
      <w:r w:rsidRPr="00163C98">
        <w:rPr>
          <w:rStyle w:val="Hyperlink"/>
          <w:i/>
          <w:noProof/>
          <w:color w:val="auto"/>
          <w:u w:val="none"/>
        </w:rPr>
        <w:t>..</w:t>
      </w:r>
      <w:r w:rsidRPr="00163C98">
        <w:rPr>
          <w:rStyle w:val="Hyperlink"/>
          <w:noProof/>
          <w:color w:val="auto"/>
          <w:u w:val="none"/>
        </w:rPr>
        <w:t>.......</w:t>
      </w:r>
      <w:r>
        <w:rPr>
          <w:rStyle w:val="Hyperlink"/>
          <w:noProof/>
          <w:color w:val="auto"/>
          <w:u w:val="none"/>
        </w:rPr>
        <w:t>......</w:t>
      </w:r>
      <w:r w:rsidRPr="00163C98">
        <w:rPr>
          <w:rStyle w:val="Hyperlink"/>
          <w:noProof/>
          <w:color w:val="auto"/>
          <w:u w:val="none"/>
        </w:rPr>
        <w:t>59</w:t>
      </w:r>
    </w:p>
    <w:p w:rsidR="00163C98" w:rsidRPr="00163C98" w:rsidRDefault="00163C98" w:rsidP="00163C98">
      <w:pPr>
        <w:pStyle w:val="TableofFigures"/>
        <w:tabs>
          <w:tab w:val="right" w:leader="dot" w:pos="8630"/>
        </w:tabs>
        <w:rPr>
          <w:rStyle w:val="Hyperlink"/>
          <w:i/>
          <w:noProof/>
        </w:rPr>
      </w:pPr>
      <w:r w:rsidRPr="00F7302D">
        <w:rPr>
          <w:rStyle w:val="Hyperlink"/>
          <w:i/>
          <w:noProof/>
          <w:u w:val="none"/>
        </w:rPr>
        <w:fldChar w:fldCharType="begin"/>
      </w:r>
      <w:r w:rsidRPr="00F7302D">
        <w:rPr>
          <w:rStyle w:val="Hyperlink"/>
          <w:i/>
          <w:noProof/>
          <w:u w:val="none"/>
        </w:rPr>
        <w:instrText xml:space="preserve"> REF _Ref417256081 \h  \* MERGEFORMAT </w:instrText>
      </w:r>
      <w:r w:rsidRPr="00F7302D">
        <w:rPr>
          <w:rStyle w:val="Hyperlink"/>
          <w:i/>
          <w:noProof/>
          <w:u w:val="none"/>
        </w:rPr>
      </w:r>
      <w:r w:rsidRPr="00F7302D">
        <w:rPr>
          <w:rStyle w:val="Hyperlink"/>
          <w:i/>
          <w:noProof/>
          <w:u w:val="none"/>
        </w:rPr>
        <w:fldChar w:fldCharType="separate"/>
      </w:r>
      <w:r w:rsidR="00F7302D" w:rsidRPr="00F7302D">
        <w:rPr>
          <w:rStyle w:val="Hyperlink"/>
          <w:i/>
          <w:noProof/>
          <w:u w:val="none"/>
        </w:rPr>
        <w:t xml:space="preserve">Table </w:t>
      </w:r>
      <w:r w:rsidR="00F7302D" w:rsidRPr="00F7302D">
        <w:rPr>
          <w:rStyle w:val="Hyperlink"/>
          <w:i/>
          <w:u w:val="none"/>
        </w:rPr>
        <w:t>4</w:t>
      </w:r>
      <w:r w:rsidR="00F7302D" w:rsidRPr="00F7302D">
        <w:rPr>
          <w:rStyle w:val="Hyperlink"/>
          <w:i/>
          <w:u w:val="none"/>
        </w:rPr>
        <w:noBreakHyphen/>
        <w:t>2</w:t>
      </w:r>
      <w:r w:rsidR="00F7302D" w:rsidRPr="00F7302D">
        <w:rPr>
          <w:rStyle w:val="Hyperlink"/>
          <w:i/>
          <w:noProof/>
          <w:u w:val="none"/>
        </w:rPr>
        <w:t xml:space="preserve"> Confusion matrix and deviation of “Expansion” and “Shrink” methods</w:t>
      </w:r>
      <w:r w:rsidRPr="00F7302D">
        <w:rPr>
          <w:rStyle w:val="Hyperlink"/>
          <w:i/>
          <w:noProof/>
          <w:u w:val="none"/>
        </w:rPr>
        <w:fldChar w:fldCharType="end"/>
      </w:r>
      <w:r w:rsidRPr="00163C98">
        <w:rPr>
          <w:rStyle w:val="Hyperlink"/>
          <w:noProof/>
          <w:color w:val="auto"/>
          <w:u w:val="none"/>
        </w:rPr>
        <w:t>……</w:t>
      </w:r>
      <w:r w:rsidR="00622306">
        <w:rPr>
          <w:rStyle w:val="Hyperlink"/>
          <w:noProof/>
          <w:color w:val="auto"/>
          <w:u w:val="none"/>
        </w:rPr>
        <w:t>...</w:t>
      </w:r>
      <w:r w:rsidRPr="00163C98">
        <w:rPr>
          <w:rStyle w:val="Hyperlink"/>
          <w:noProof/>
          <w:color w:val="auto"/>
          <w:u w:val="none"/>
        </w:rPr>
        <w:t>.</w:t>
      </w:r>
      <w:r>
        <w:rPr>
          <w:rStyle w:val="Hyperlink"/>
          <w:noProof/>
          <w:color w:val="auto"/>
          <w:u w:val="none"/>
        </w:rPr>
        <w:t>.</w:t>
      </w:r>
      <w:r w:rsidRPr="00163C98">
        <w:rPr>
          <w:rStyle w:val="Hyperlink"/>
          <w:noProof/>
          <w:color w:val="auto"/>
          <w:u w:val="none"/>
        </w:rPr>
        <w:t>60</w:t>
      </w:r>
    </w:p>
    <w:p w:rsidR="00163C98" w:rsidRPr="00163C98" w:rsidRDefault="00163C98" w:rsidP="00163C98">
      <w:pPr>
        <w:pStyle w:val="TableofFigures"/>
        <w:tabs>
          <w:tab w:val="right" w:leader="dot" w:pos="8630"/>
        </w:tabs>
        <w:rPr>
          <w:rStyle w:val="Hyperlink"/>
          <w:i/>
          <w:noProof/>
        </w:rPr>
      </w:pPr>
    </w:p>
    <w:p w:rsidR="00163C98" w:rsidRDefault="00163C98" w:rsidP="001D1EF1">
      <w:pPr>
        <w:jc w:val="center"/>
        <w:rPr>
          <w:rFonts w:asciiTheme="majorHAnsi" w:hAnsiTheme="majorHAnsi"/>
          <w:b/>
          <w:sz w:val="28"/>
          <w:szCs w:val="28"/>
        </w:rPr>
      </w:pPr>
    </w:p>
    <w:p w:rsidR="00163C98" w:rsidRDefault="00163C98">
      <w:pPr>
        <w:spacing w:line="240" w:lineRule="auto"/>
        <w:rPr>
          <w:rFonts w:asciiTheme="majorHAnsi" w:hAnsiTheme="majorHAnsi"/>
          <w:b/>
          <w:sz w:val="28"/>
          <w:szCs w:val="28"/>
        </w:rPr>
      </w:pPr>
      <w:r>
        <w:rPr>
          <w:rFonts w:asciiTheme="majorHAnsi" w:hAnsiTheme="majorHAnsi"/>
          <w:b/>
          <w:sz w:val="28"/>
          <w:szCs w:val="28"/>
        </w:rPr>
        <w:br w:type="page"/>
      </w:r>
      <w:bookmarkStart w:id="12" w:name="_GoBack"/>
      <w:bookmarkEnd w:id="12"/>
    </w:p>
    <w:p w:rsidR="001D7C44" w:rsidRDefault="001D1EF1" w:rsidP="001D1EF1">
      <w:pPr>
        <w:jc w:val="center"/>
        <w:rPr>
          <w:rFonts w:asciiTheme="majorHAnsi" w:hAnsiTheme="majorHAnsi"/>
          <w:b/>
          <w:sz w:val="28"/>
          <w:szCs w:val="28"/>
        </w:rPr>
      </w:pPr>
      <w:r w:rsidRPr="001D1EF1">
        <w:rPr>
          <w:rFonts w:asciiTheme="majorHAnsi" w:hAnsiTheme="majorHAnsi"/>
          <w:b/>
          <w:sz w:val="28"/>
          <w:szCs w:val="28"/>
        </w:rPr>
        <w:lastRenderedPageBreak/>
        <w:t>ABSTRACT</w:t>
      </w:r>
      <w:bookmarkEnd w:id="10"/>
      <w:bookmarkEnd w:id="11"/>
    </w:p>
    <w:p w:rsidR="004C4897" w:rsidRDefault="004C4897" w:rsidP="000C61D8">
      <w:pPr>
        <w:pStyle w:val="MainBody"/>
      </w:pPr>
    </w:p>
    <w:p w:rsidR="00D61665" w:rsidRDefault="00773757" w:rsidP="00746951">
      <w:pPr>
        <w:pStyle w:val="MainBody"/>
        <w:ind w:firstLine="432"/>
      </w:pPr>
      <w:r w:rsidRPr="00773757">
        <w:t>Currently, most methods in clinical psychology research primarily rely on questionnaires and interviews</w:t>
      </w:r>
      <w:r w:rsidR="00CC0425">
        <w:t xml:space="preserve"> with examiners instead of providing</w:t>
      </w:r>
      <w:r w:rsidRPr="00773757">
        <w:t xml:space="preserve"> real-life subject behavioral and psychology data monitoring and collecting services.  </w:t>
      </w:r>
      <w:r w:rsidR="00B66A6F" w:rsidRPr="00773757">
        <w:t xml:space="preserve">This </w:t>
      </w:r>
      <w:r w:rsidR="00B66A6F">
        <w:t>thesis</w:t>
      </w:r>
      <w:r w:rsidR="00B66A6F" w:rsidRPr="00773757">
        <w:t xml:space="preserve"> presents a</w:t>
      </w:r>
      <w:r w:rsidR="00B66A6F">
        <w:t>n</w:t>
      </w:r>
      <w:r w:rsidR="00B66A6F" w:rsidRPr="00773757">
        <w:t xml:space="preserve"> </w:t>
      </w:r>
      <w:r w:rsidR="00B66A6F">
        <w:t>android-OS</w:t>
      </w:r>
      <w:r w:rsidR="00B66A6F" w:rsidRPr="00773757">
        <w:t xml:space="preserve">-based mobile Ambulatory Assessment </w:t>
      </w:r>
      <w:r w:rsidR="00746951">
        <w:t xml:space="preserve">System, for psychology research </w:t>
      </w:r>
      <w:r w:rsidR="009C5C2D">
        <w:t xml:space="preserve">-- </w:t>
      </w:r>
      <w:r w:rsidR="009C5C2D" w:rsidRPr="00773757">
        <w:t>especially</w:t>
      </w:r>
      <w:r w:rsidR="00746951">
        <w:t xml:space="preserve"> alcohol craving studies </w:t>
      </w:r>
      <w:r w:rsidR="009C5C2D">
        <w:t xml:space="preserve">– </w:t>
      </w:r>
      <w:r w:rsidR="009C5C2D" w:rsidRPr="00773757">
        <w:t>to</w:t>
      </w:r>
      <w:r w:rsidR="00B66A6F" w:rsidRPr="00773757">
        <w:t xml:space="preserve"> improve current methods and provide real-time data </w:t>
      </w:r>
      <w:r w:rsidR="00AC40BB" w:rsidRPr="00773757">
        <w:t>monitoring,</w:t>
      </w:r>
      <w:r w:rsidR="009D5984">
        <w:t xml:space="preserve"> </w:t>
      </w:r>
      <w:r w:rsidR="00B66A6F" w:rsidRPr="00773757">
        <w:t>collecting</w:t>
      </w:r>
      <w:r w:rsidR="009D5984">
        <w:t xml:space="preserve"> and processing</w:t>
      </w:r>
      <w:r w:rsidR="00B66A6F" w:rsidRPr="00773757">
        <w:t>.</w:t>
      </w:r>
      <w:r w:rsidR="00B66A6F">
        <w:t xml:space="preserve"> </w:t>
      </w:r>
      <w:r w:rsidRPr="00FB0D2F">
        <w:t xml:space="preserve">As </w:t>
      </w:r>
      <w:r>
        <w:t>current generation smartphones provide more powerful commun</w:t>
      </w:r>
      <w:r w:rsidR="0085722A">
        <w:t>ication platform</w:t>
      </w:r>
      <w:r w:rsidR="00296249">
        <w:t>,</w:t>
      </w:r>
      <w:r w:rsidR="0085722A">
        <w:t xml:space="preserve"> </w:t>
      </w:r>
      <w:r>
        <w:t>embedded with robust bu</w:t>
      </w:r>
      <w:r w:rsidR="005551CB">
        <w:t xml:space="preserve">ilt-in sensor suits and </w:t>
      </w:r>
      <w:r w:rsidR="00296249">
        <w:t>vigorous</w:t>
      </w:r>
      <w:r>
        <w:t xml:space="preserve"> processing and storage capabilities, smartphones play </w:t>
      </w:r>
      <w:r w:rsidR="002E011F">
        <w:t>an increasingly</w:t>
      </w:r>
      <w:r>
        <w:t xml:space="preserve"> significant role in various sensing tasks</w:t>
      </w:r>
      <w:r w:rsidR="000243B0">
        <w:t xml:space="preserve"> </w:t>
      </w:r>
      <w:r w:rsidR="00164E2A">
        <w:t>such as activities</w:t>
      </w:r>
      <w:r>
        <w:t xml:space="preserve"> monitoring personal health </w:t>
      </w:r>
      <w:r w:rsidRPr="00B33E63">
        <w:t>surveillance</w:t>
      </w:r>
      <w:r>
        <w:t xml:space="preserve"> and environm</w:t>
      </w:r>
      <w:r w:rsidR="00D64EC2">
        <w:t>ent</w:t>
      </w:r>
      <w:r>
        <w:t>.</w:t>
      </w:r>
      <w:r w:rsidR="00B66A6F">
        <w:t xml:space="preserve"> </w:t>
      </w:r>
      <w:r w:rsidRPr="00773757">
        <w:t>This system</w:t>
      </w:r>
      <w:r w:rsidR="0071320A">
        <w:t xml:space="preserve"> consists of </w:t>
      </w:r>
      <w:r w:rsidR="0052102C">
        <w:t>four</w:t>
      </w:r>
      <w:r w:rsidR="00292CFE">
        <w:t xml:space="preserve"> parts: </w:t>
      </w:r>
      <w:r w:rsidR="0071320A">
        <w:t>a wearable sensor (</w:t>
      </w:r>
      <w:r w:rsidRPr="00773757">
        <w:t>Equ</w:t>
      </w:r>
      <w:r w:rsidR="0071320A">
        <w:t>ivital EQ2 sensor) that measures</w:t>
      </w:r>
      <w:r w:rsidRPr="00773757">
        <w:t xml:space="preserve"> physiological data, an Android smartphone, a web server</w:t>
      </w:r>
      <w:r w:rsidR="0052102C">
        <w:t xml:space="preserve"> and a data analysis module</w:t>
      </w:r>
      <w:r w:rsidRPr="00773757">
        <w:t xml:space="preserve">. The smartphone is responsible for collecting </w:t>
      </w:r>
      <w:r w:rsidR="006843FD">
        <w:t xml:space="preserve">and recording </w:t>
      </w:r>
      <w:r w:rsidRPr="00773757">
        <w:t xml:space="preserve">physiological data from </w:t>
      </w:r>
      <w:r w:rsidR="00D02388">
        <w:t xml:space="preserve">the </w:t>
      </w:r>
      <w:r w:rsidR="006843FD">
        <w:t xml:space="preserve">wireless wearable sensor, </w:t>
      </w:r>
      <w:r w:rsidRPr="00773757">
        <w:t>interact</w:t>
      </w:r>
      <w:r w:rsidR="007B08FA">
        <w:t>ing with the users to conduct</w:t>
      </w:r>
      <w:r w:rsidRPr="00773757">
        <w:t xml:space="preserve"> various surveys, and uploading data to the web server. The server is responsible for data processing, </w:t>
      </w:r>
      <w:r w:rsidR="003260E5">
        <w:t xml:space="preserve">computation, and visualization. </w:t>
      </w:r>
      <w:r w:rsidR="008F28B8">
        <w:t xml:space="preserve">Utilizing machine learning methods, data from the sensor and survey </w:t>
      </w:r>
      <w:r w:rsidRPr="00773757">
        <w:t>build</w:t>
      </w:r>
      <w:r w:rsidR="008F28B8">
        <w:t xml:space="preserve"> models that</w:t>
      </w:r>
      <w:r w:rsidRPr="00773757">
        <w:t xml:space="preserve"> predict </w:t>
      </w:r>
      <w:r w:rsidR="008F28B8">
        <w:t xml:space="preserve">how various psychological disorders cause </w:t>
      </w:r>
      <w:r w:rsidRPr="00773757">
        <w:t xml:space="preserve">alcohol or other substance cravings and </w:t>
      </w:r>
      <w:r w:rsidR="008F28B8">
        <w:t xml:space="preserve">emotion dysregulation. </w:t>
      </w:r>
      <w:r w:rsidRPr="00773757">
        <w:t xml:space="preserve"> The system has been deployed in a field study of alcohol craving</w:t>
      </w:r>
      <w:r w:rsidR="008F28B8">
        <w:t>,</w:t>
      </w:r>
      <w:r w:rsidRPr="00773757">
        <w:t xml:space="preserve"> and initial data collected from real subjects </w:t>
      </w:r>
      <w:r w:rsidR="008F28B8">
        <w:t>proved</w:t>
      </w:r>
      <w:r w:rsidRPr="00773757">
        <w:t xml:space="preserve"> promising.</w:t>
      </w:r>
      <w:r w:rsidR="00D61665">
        <w:br w:type="page"/>
      </w:r>
    </w:p>
    <w:p w:rsidR="00D61665" w:rsidRPr="00FB0D2F" w:rsidRDefault="00D61665" w:rsidP="008C30F7">
      <w:pPr>
        <w:pStyle w:val="MainBody"/>
        <w:ind w:firstLine="432"/>
        <w:sectPr w:rsidR="00D61665" w:rsidRPr="00FB0D2F" w:rsidSect="009E7D7C">
          <w:footerReference w:type="default" r:id="rId10"/>
          <w:pgSz w:w="12240" w:h="15840"/>
          <w:pgMar w:top="1440" w:right="1440" w:bottom="1800" w:left="2160" w:header="720" w:footer="1500" w:gutter="0"/>
          <w:pgNumType w:fmt="lowerRoman" w:start="2"/>
          <w:cols w:space="720"/>
          <w:docGrid w:linePitch="360"/>
        </w:sectPr>
      </w:pPr>
    </w:p>
    <w:p w:rsidR="009E7D7C" w:rsidRPr="005F6ADE" w:rsidRDefault="005F6ADE" w:rsidP="001D1EF1">
      <w:pPr>
        <w:pStyle w:val="Heading1"/>
      </w:pPr>
      <w:bookmarkStart w:id="13" w:name="_Toc417399278"/>
      <w:r w:rsidRPr="005F6ADE">
        <w:rPr>
          <w:rStyle w:val="PlaceholderText"/>
          <w:color w:val="auto"/>
        </w:rPr>
        <w:lastRenderedPageBreak/>
        <w:t xml:space="preserve">. </w:t>
      </w:r>
      <w:r w:rsidR="00623B9C" w:rsidRPr="005F6ADE">
        <w:rPr>
          <w:rStyle w:val="PlaceholderText"/>
          <w:color w:val="auto"/>
        </w:rPr>
        <w:t>Introduction</w:t>
      </w:r>
      <w:bookmarkEnd w:id="13"/>
    </w:p>
    <w:p w:rsidR="00810F78" w:rsidRDefault="00810F78" w:rsidP="00885170">
      <w:pPr>
        <w:ind w:firstLine="432"/>
        <w:jc w:val="both"/>
      </w:pPr>
      <w:r>
        <w:t xml:space="preserve">Ambulatory assessment is the use of field methods to analyze subjects in </w:t>
      </w:r>
      <w:r w:rsidR="00F432C0">
        <w:t xml:space="preserve">a </w:t>
      </w:r>
      <w:r>
        <w:t>natur</w:t>
      </w:r>
      <w:r w:rsidR="00F432C0">
        <w:t>al or unconstrained environment</w:t>
      </w:r>
      <w:r>
        <w:t xml:space="preserve"> [1].  Mood dysregulation refers to abnormally intense and frequent ex</w:t>
      </w:r>
      <w:r w:rsidR="00D75890">
        <w:t xml:space="preserve">perience of negative emotions. </w:t>
      </w:r>
      <w:r>
        <w:t>C</w:t>
      </w:r>
      <w:r w:rsidRPr="005B581D">
        <w:t>urrently, most methods in clinical psychology research primarily rely on questionnaires and interviews with examiners, which could not provide real-life subject</w:t>
      </w:r>
      <w:r w:rsidR="00BD2959">
        <w:t>s with</w:t>
      </w:r>
      <w:r w:rsidR="00E87D49">
        <w:t xml:space="preserve"> behavioral and psychological</w:t>
      </w:r>
      <w:r w:rsidRPr="005B581D">
        <w:t xml:space="preserve"> data monitoring and collecting services</w:t>
      </w:r>
      <w:r>
        <w:t xml:space="preserve">. By combining environment information, physiological information, and information about participants’ mental </w:t>
      </w:r>
      <w:r w:rsidR="00A176B4">
        <w:t xml:space="preserve">states collected through system-generated, </w:t>
      </w:r>
      <w:r>
        <w:t>self-report</w:t>
      </w:r>
      <w:r w:rsidR="00B623DF">
        <w:t>ed</w:t>
      </w:r>
      <w:r>
        <w:t xml:space="preserve"> surveys, machine learning models can be built to identify changes in mood or substance cravings.  The same information is also useful for context aware applications. Context aware computing proposes the use of contextual information about a user to change the way applications behave.  In context aware computing, context can be described as any information that can be used to describe the state of something that is relevant to a user’s interaction with an application [2</w:t>
      </w:r>
      <w:proofErr w:type="gramStart"/>
      <w:r>
        <w:t>,3</w:t>
      </w:r>
      <w:proofErr w:type="gramEnd"/>
      <w:r>
        <w:t xml:space="preserve">].  By combining methodology from psychophysiological field research with body area wireless sensor networks and mobile devices, context aware computing can be improved by taking into account </w:t>
      </w:r>
      <w:r w:rsidR="00F5641F">
        <w:t>behavior</w:t>
      </w:r>
      <w:r>
        <w:t xml:space="preserve"> and emotion information.  Applying concepts of context awareness to psychophysiological data will also improve models for predicting psychological state by taking into account the subject’s context and the effects of that context on sensor readings.</w:t>
      </w:r>
    </w:p>
    <w:p w:rsidR="00810F78" w:rsidRDefault="00810F78" w:rsidP="00885170">
      <w:pPr>
        <w:ind w:firstLine="720"/>
        <w:jc w:val="both"/>
      </w:pPr>
      <w:r>
        <w:lastRenderedPageBreak/>
        <w:t>C</w:t>
      </w:r>
      <w:r w:rsidRPr="000978E5">
        <w:t xml:space="preserve">urrent </w:t>
      </w:r>
      <w:r>
        <w:t xml:space="preserve">generation smartphones provide robust sensor suites including accelerometers, GPS, microphones, light sensors, and cameras, etc.  These sensors allow smartphones to be used for various sensing tasks such as activity monitoring, personal health, and environment monitoring.  Smartphones also provide a powerful communication platform as they are generally equipped with Wi-Fi, Bluetooth, and a 3/4G data connection.  Smartphones are extremely portable and have powerful processing and storage capabilities.  In addition, many physiological sensors come equipped with Bluetooth.  They can be connected to a smartphone wirelessly to extend its sensing capabilities.  </w:t>
      </w:r>
    </w:p>
    <w:p w:rsidR="007B3045" w:rsidRDefault="004C32C3" w:rsidP="00885170">
      <w:pPr>
        <w:ind w:firstLine="720"/>
        <w:jc w:val="both"/>
      </w:pPr>
      <w:r>
        <w:t xml:space="preserve">This paper presents an enhanced </w:t>
      </w:r>
      <w:r w:rsidR="00810F78">
        <w:t>mobile ambulatory assessment s</w:t>
      </w:r>
      <w:r w:rsidR="00810F78" w:rsidRPr="000668D9">
        <w:t>ystem</w:t>
      </w:r>
      <w:r w:rsidR="00810F78">
        <w:t xml:space="preserve"> designed for clinical studies of mood dysregulation, craving, and alcohol use using ambulatory assessment.</w:t>
      </w:r>
      <w:r w:rsidR="006342DB">
        <w:t xml:space="preserve"> </w:t>
      </w:r>
      <w:r w:rsidR="00544689">
        <w:t xml:space="preserve">The system </w:t>
      </w:r>
      <w:r w:rsidR="00810F78">
        <w:t xml:space="preserve">is developed around </w:t>
      </w:r>
      <w:r w:rsidR="00D51505">
        <w:t>a smartphone</w:t>
      </w:r>
      <w:r w:rsidR="00810F78">
        <w:t xml:space="preserve">, which is </w:t>
      </w:r>
      <w:r w:rsidR="00810F78" w:rsidRPr="00D8518D">
        <w:t xml:space="preserve">responsible for collecting </w:t>
      </w:r>
      <w:r w:rsidR="00810F78">
        <w:t xml:space="preserve">body </w:t>
      </w:r>
      <w:r w:rsidR="00810F78" w:rsidRPr="00D8518D">
        <w:t>sensor data</w:t>
      </w:r>
      <w:r w:rsidR="00810F78" w:rsidRPr="00AE3FC5">
        <w:t xml:space="preserve"> </w:t>
      </w:r>
      <w:r w:rsidR="00810F78">
        <w:t>wirelessly</w:t>
      </w:r>
      <w:r w:rsidR="00810F78" w:rsidRPr="00D8518D">
        <w:t xml:space="preserve">, </w:t>
      </w:r>
      <w:r w:rsidR="00810F78">
        <w:t xml:space="preserve">collecting its own on device sensor data, </w:t>
      </w:r>
      <w:r w:rsidR="00810F78" w:rsidRPr="00D8518D">
        <w:t>interacting with the user</w:t>
      </w:r>
      <w:r w:rsidR="00810F78">
        <w:t xml:space="preserve"> and conducting surveys</w:t>
      </w:r>
      <w:r w:rsidR="00544689">
        <w:t xml:space="preserve">, </w:t>
      </w:r>
      <w:r w:rsidR="00810F78" w:rsidRPr="00D8518D">
        <w:t xml:space="preserve">communicating with </w:t>
      </w:r>
      <w:r w:rsidR="00810F78">
        <w:t>a</w:t>
      </w:r>
      <w:r w:rsidR="00810F78" w:rsidRPr="00D8518D">
        <w:t xml:space="preserve"> server</w:t>
      </w:r>
      <w:r w:rsidR="00810F78">
        <w:t xml:space="preserve"> for uploading </w:t>
      </w:r>
      <w:r w:rsidR="00544689">
        <w:t xml:space="preserve">encrypted </w:t>
      </w:r>
      <w:r w:rsidR="00810F78">
        <w:t>data and receiving instructions</w:t>
      </w:r>
      <w:r w:rsidR="00544689">
        <w:t xml:space="preserve"> and a data analysis system</w:t>
      </w:r>
      <w:r w:rsidR="00937E5C">
        <w:t xml:space="preserve"> for model construction</w:t>
      </w:r>
      <w:r w:rsidR="00810F78" w:rsidRPr="00D8518D">
        <w:t>.</w:t>
      </w:r>
      <w:r w:rsidR="006342DB">
        <w:t xml:space="preserve"> The system is built on a previous existing prototype which could provide data collection and simple data communication between the phone and server</w:t>
      </w:r>
      <w:r w:rsidR="00B548A1">
        <w:t>,</w:t>
      </w:r>
      <w:r w:rsidR="006342DB">
        <w:t xml:space="preserve"> yet</w:t>
      </w:r>
      <w:r w:rsidR="00B548A1">
        <w:t>,</w:t>
      </w:r>
      <w:r w:rsidR="006342DB">
        <w:t xml:space="preserve"> with low performance. </w:t>
      </w:r>
      <w:r w:rsidR="00810F78" w:rsidRPr="00D8518D">
        <w:t xml:space="preserve"> </w:t>
      </w:r>
      <w:r w:rsidR="00E576DC">
        <w:t xml:space="preserve">For this enhanced system, more modules and function are provided with satisfying performance. </w:t>
      </w:r>
      <w:r w:rsidR="00810F78">
        <w:t>Data collected by the smartphone is uploaded to the server either in real-time or when an Inte</w:t>
      </w:r>
      <w:r w:rsidR="00544689">
        <w:t>rnet connection is established. The server will decrypt the data and prepare the data for plotting.</w:t>
      </w:r>
      <w:r w:rsidR="00810F78">
        <w:t xml:space="preserve"> </w:t>
      </w:r>
      <w:r w:rsidR="00810F78" w:rsidRPr="00611B1C">
        <w:t xml:space="preserve">Once data is collected </w:t>
      </w:r>
      <w:r w:rsidR="00544689" w:rsidRPr="00611B1C">
        <w:t xml:space="preserve">from the </w:t>
      </w:r>
      <w:r w:rsidR="00611B1C">
        <w:t>server</w:t>
      </w:r>
      <w:r w:rsidR="00810F78" w:rsidRPr="00611B1C">
        <w:t xml:space="preserve">, </w:t>
      </w:r>
      <w:r w:rsidR="0076725D" w:rsidRPr="00611B1C">
        <w:t>the data</w:t>
      </w:r>
      <w:r w:rsidR="00544689" w:rsidRPr="00611B1C">
        <w:t xml:space="preserve"> analysis module will </w:t>
      </w:r>
      <w:r w:rsidR="00611B1C">
        <w:t>pre-process</w:t>
      </w:r>
      <w:r w:rsidR="007B3045" w:rsidRPr="00611B1C">
        <w:t xml:space="preserve"> the </w:t>
      </w:r>
      <w:r w:rsidR="00544689" w:rsidRPr="00611B1C">
        <w:t>data</w:t>
      </w:r>
      <w:r w:rsidR="007B3045" w:rsidRPr="00611B1C">
        <w:t>,</w:t>
      </w:r>
      <w:r w:rsidR="00611B1C">
        <w:t xml:space="preserve"> plot the smoothed </w:t>
      </w:r>
      <w:r w:rsidR="00611B1C">
        <w:lastRenderedPageBreak/>
        <w:t>graph,</w:t>
      </w:r>
      <w:r w:rsidR="007B3045" w:rsidRPr="00611B1C">
        <w:t xml:space="preserve"> </w:t>
      </w:r>
      <w:r w:rsidR="000F60A8" w:rsidRPr="00611B1C">
        <w:t>generates</w:t>
      </w:r>
      <w:r w:rsidR="007B3045" w:rsidRPr="00611B1C">
        <w:t xml:space="preserve"> training samples and use</w:t>
      </w:r>
      <w:r w:rsidR="000F60A8" w:rsidRPr="00611B1C">
        <w:t>s</w:t>
      </w:r>
      <w:r w:rsidR="007B3045" w:rsidRPr="00611B1C">
        <w:t xml:space="preserve"> supervised and unsupervised learning </w:t>
      </w:r>
      <w:r w:rsidR="00D51505" w:rsidRPr="00611B1C">
        <w:t xml:space="preserve">method </w:t>
      </w:r>
      <w:r w:rsidR="007B3045" w:rsidRPr="00611B1C">
        <w:t>for model construction.</w:t>
      </w:r>
    </w:p>
    <w:p w:rsidR="009F6A0B" w:rsidRDefault="00D51505" w:rsidP="00810F78">
      <w:pPr>
        <w:pStyle w:val="NoSpacing"/>
        <w:spacing w:line="480" w:lineRule="auto"/>
        <w:ind w:firstLine="360"/>
        <w:jc w:val="both"/>
      </w:pPr>
      <w:r>
        <w:tab/>
        <w:t>Due to the high percentage of global operating system market share and open source nature of Android SDK (</w:t>
      </w:r>
      <w:r>
        <w:rPr>
          <w:rFonts w:cstheme="minorHAnsi"/>
          <w:szCs w:val="24"/>
        </w:rPr>
        <w:t>Software Development Kit</w:t>
      </w:r>
      <w:r>
        <w:t>)</w:t>
      </w:r>
      <w:r w:rsidR="009F6A0B">
        <w:t>, Android Operating System was chosen as the platform to develop and deploy the mobile ambulatory assessment system for the mobile device in this thesis.</w:t>
      </w:r>
    </w:p>
    <w:p w:rsidR="00526574" w:rsidRDefault="009F6A0B" w:rsidP="00526574">
      <w:pPr>
        <w:pStyle w:val="NoSpacing"/>
        <w:keepNext/>
        <w:spacing w:line="480" w:lineRule="auto"/>
        <w:ind w:firstLine="360"/>
        <w:jc w:val="both"/>
      </w:pPr>
      <w:r>
        <w:rPr>
          <w:noProof/>
          <w:lang w:eastAsia="zh-CN"/>
        </w:rPr>
        <w:drawing>
          <wp:inline distT="0" distB="0" distL="0" distR="0" wp14:anchorId="16C5E683" wp14:editId="4128EA1C">
            <wp:extent cx="5486400" cy="3543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ww-smartphone-os-market-share.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3543935"/>
                    </a:xfrm>
                    <a:prstGeom prst="rect">
                      <a:avLst/>
                    </a:prstGeom>
                  </pic:spPr>
                </pic:pic>
              </a:graphicData>
            </a:graphic>
          </wp:inline>
        </w:drawing>
      </w:r>
    </w:p>
    <w:p w:rsidR="00526574" w:rsidRPr="007E4C13" w:rsidRDefault="00526574" w:rsidP="00526574">
      <w:pPr>
        <w:pStyle w:val="Caption"/>
        <w:rPr>
          <w:i/>
        </w:rPr>
      </w:pPr>
      <w:bookmarkStart w:id="14" w:name="_Toc415716550"/>
      <w:bookmarkStart w:id="15" w:name="_Toc416098765"/>
      <w:bookmarkStart w:id="16" w:name="_Toc417399359"/>
      <w:proofErr w:type="gramStart"/>
      <w:r w:rsidRPr="007E4C13">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1</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1</w:t>
      </w:r>
      <w:r w:rsidR="005D7F50">
        <w:rPr>
          <w:i/>
        </w:rPr>
        <w:fldChar w:fldCharType="end"/>
      </w:r>
      <w:r w:rsidRPr="007E4C13">
        <w:rPr>
          <w:i/>
        </w:rPr>
        <w:t>: Android market share from 2011 to 2014</w:t>
      </w:r>
      <w:bookmarkEnd w:id="14"/>
      <w:bookmarkEnd w:id="15"/>
      <w:bookmarkEnd w:id="16"/>
    </w:p>
    <w:p w:rsidR="00FF7937" w:rsidRDefault="00623B9C" w:rsidP="00FF7937">
      <w:pPr>
        <w:pStyle w:val="Heading1"/>
        <w:rPr>
          <w:rStyle w:val="PlaceholderText"/>
          <w:color w:val="auto"/>
        </w:rPr>
      </w:pPr>
      <w:r>
        <w:br w:type="page"/>
      </w:r>
      <w:bookmarkStart w:id="17" w:name="_Toc417399279"/>
      <w:r w:rsidR="00FF7937">
        <w:lastRenderedPageBreak/>
        <w:t xml:space="preserve">. </w:t>
      </w:r>
      <w:r w:rsidR="00FF7937">
        <w:rPr>
          <w:rStyle w:val="PlaceholderText"/>
          <w:color w:val="auto"/>
        </w:rPr>
        <w:t xml:space="preserve">Related </w:t>
      </w:r>
      <w:r w:rsidR="00F50AE1">
        <w:rPr>
          <w:rStyle w:val="PlaceholderText"/>
          <w:color w:val="auto"/>
        </w:rPr>
        <w:t>W</w:t>
      </w:r>
      <w:r w:rsidR="00FF7937">
        <w:rPr>
          <w:rStyle w:val="PlaceholderText"/>
          <w:color w:val="auto"/>
        </w:rPr>
        <w:t>ork</w:t>
      </w:r>
      <w:bookmarkEnd w:id="17"/>
    </w:p>
    <w:p w:rsidR="00FF7937" w:rsidRDefault="00FF7937" w:rsidP="00D67EC1">
      <w:pPr>
        <w:ind w:firstLine="432"/>
        <w:jc w:val="both"/>
      </w:pPr>
      <w:r>
        <w:t>Wireless body-area sensor n</w:t>
      </w:r>
      <w:r w:rsidR="00B618DA">
        <w:t xml:space="preserve">etworks have been considered </w:t>
      </w:r>
      <w:r>
        <w:t xml:space="preserve">a hot topic and used for a variety of applications in mobile health, physiological monitoring, and context aware computing. </w:t>
      </w:r>
      <w:r w:rsidR="007F6D6D">
        <w:t xml:space="preserve">The proposed </w:t>
      </w:r>
      <w:r>
        <w:t xml:space="preserve">system </w:t>
      </w:r>
      <w:r w:rsidR="007F6D6D">
        <w:t xml:space="preserve">in this paper </w:t>
      </w:r>
      <w:r>
        <w:t>is closely related to two projects presented in [</w:t>
      </w:r>
      <w:r w:rsidR="00E2136D">
        <w:t>4</w:t>
      </w:r>
      <w:r>
        <w:t>] and [</w:t>
      </w:r>
      <w:r w:rsidR="00E2136D">
        <w:t>5</w:t>
      </w:r>
      <w:r>
        <w:t>] as they all use continuous monitoring of biosensors along with periodic self-report to predict psychological states. In [</w:t>
      </w:r>
      <w:r w:rsidR="00E2136D">
        <w:t>4</w:t>
      </w:r>
      <w:r>
        <w:t>], a system was developed for continuous identification of stress</w:t>
      </w:r>
      <w:r w:rsidR="00B618DA">
        <w:t>,</w:t>
      </w:r>
      <w:r>
        <w:t xml:space="preserve"> using self-reporting and external sensors to identify stress.  Sensors used include ECG, respiration, 3-axis accelerometer, and skin and ambient temperature sensors.  </w:t>
      </w:r>
      <w:r w:rsidR="00B618DA">
        <w:t xml:space="preserve">Up to </w:t>
      </w:r>
      <w:r>
        <w:t xml:space="preserve">90% accuracy was obtained using data collected in lab experiments where stress was induced.  In [7], the </w:t>
      </w:r>
      <w:proofErr w:type="spellStart"/>
      <w:r>
        <w:t>iHeal</w:t>
      </w:r>
      <w:proofErr w:type="spellEnd"/>
      <w:r>
        <w:t xml:space="preserve"> project uses a biosensor that measures electro dermal activity, motion, temperature, and heart rate to attempt to identify substance cravings.  When the system detects a change in sympathetic nervous system activity, it collects information from the biosensor and self-reported information from the user about s</w:t>
      </w:r>
      <w:r w:rsidR="00263A11">
        <w:t>tress, cravings, and activities</w:t>
      </w:r>
      <w:r>
        <w:t>. Both projects demonstrated th</w:t>
      </w:r>
      <w:r w:rsidR="00B9768C">
        <w:t xml:space="preserve">at biosensors combined with </w:t>
      </w:r>
      <w:r>
        <w:t xml:space="preserve">self-reporting can be used to train models to predict mental state.  </w:t>
      </w:r>
    </w:p>
    <w:p w:rsidR="00FF7937" w:rsidRPr="00FF7937" w:rsidRDefault="00B725FD" w:rsidP="00D67EC1">
      <w:pPr>
        <w:ind w:firstLine="432"/>
        <w:jc w:val="both"/>
      </w:pPr>
      <w:r>
        <w:t>Self-assessment of emotion</w:t>
      </w:r>
      <w:r w:rsidR="00FF7937">
        <w:t xml:space="preserve"> </w:t>
      </w:r>
      <w:r>
        <w:t>(e.g. surveys)</w:t>
      </w:r>
      <w:r w:rsidR="00FF7937">
        <w:t xml:space="preserve"> provides important, yet oftentimes inaccurate information [</w:t>
      </w:r>
      <w:r w:rsidR="0071557C">
        <w:t>6</w:t>
      </w:r>
      <w:r w:rsidR="00FF7937">
        <w:t>]. In lab experiments in [</w:t>
      </w:r>
      <w:r w:rsidR="00E2136D">
        <w:t>4</w:t>
      </w:r>
      <w:r w:rsidR="00FF7937">
        <w:t xml:space="preserve">], users correctly self-assessed their own stress only 84% of the time.  In addition to incorrect self-assessment, emotions aren’t necessarily experienced in a binary way.  For example, a person can experience different degrees of happiness at different times.  Another problem with self-assessed </w:t>
      </w:r>
      <w:r w:rsidR="00FF7937">
        <w:lastRenderedPageBreak/>
        <w:t>psychological information in a natural environment is that unlike in a laboratory experiment, there is little control over the participants’ physical and social environm</w:t>
      </w:r>
      <w:r w:rsidR="000855C1">
        <w:t xml:space="preserve">ent, which makes </w:t>
      </w:r>
      <w:r w:rsidR="00FF7937">
        <w:t>identify</w:t>
      </w:r>
      <w:r w:rsidR="000855C1">
        <w:t>ing</w:t>
      </w:r>
      <w:r w:rsidR="00FF7937">
        <w:t xml:space="preserve"> the participants’ contexts </w:t>
      </w:r>
      <w:r w:rsidR="000855C1">
        <w:t xml:space="preserve">a </w:t>
      </w:r>
      <w:r w:rsidR="00FF7937">
        <w:t xml:space="preserve">critical </w:t>
      </w:r>
      <w:r w:rsidR="000855C1">
        <w:t xml:space="preserve">task </w:t>
      </w:r>
      <w:r w:rsidR="00FF7937">
        <w:t>[</w:t>
      </w:r>
      <w:r w:rsidR="0071557C">
        <w:t>7</w:t>
      </w:r>
      <w:r w:rsidR="00FF7937">
        <w:t xml:space="preserve">]. Certain environmental and physical conditions can have an impact </w:t>
      </w:r>
      <w:r w:rsidR="000855C1">
        <w:t xml:space="preserve">on measurements </w:t>
      </w:r>
      <w:r w:rsidR="00FF7937">
        <w:t>important to the classification of mood and emotion [</w:t>
      </w:r>
      <w:r w:rsidR="0071557C">
        <w:t>6</w:t>
      </w:r>
      <w:r w:rsidR="00FF7937">
        <w:t xml:space="preserve">, </w:t>
      </w:r>
      <w:r w:rsidR="0071557C">
        <w:t>7</w:t>
      </w:r>
      <w:r w:rsidR="00FF7937">
        <w:t xml:space="preserve">].  These factors may include physical activity, posture, </w:t>
      </w:r>
      <w:r w:rsidR="000855C1">
        <w:t>and social setting</w:t>
      </w:r>
      <w:r w:rsidR="00FF7937">
        <w:t xml:space="preserve"> [</w:t>
      </w:r>
      <w:r w:rsidR="0071557C">
        <w:t>8</w:t>
      </w:r>
      <w:r w:rsidR="00FF7937">
        <w:t>].</w:t>
      </w:r>
    </w:p>
    <w:p w:rsidR="00623B9C" w:rsidRDefault="00FF7937" w:rsidP="00611B1C">
      <w:pPr>
        <w:spacing w:line="240" w:lineRule="auto"/>
      </w:pPr>
      <w:r>
        <w:rPr>
          <w:rStyle w:val="PlaceholderText"/>
          <w:color w:val="auto"/>
        </w:rPr>
        <w:br w:type="page"/>
      </w:r>
    </w:p>
    <w:p w:rsidR="00623B9C" w:rsidRDefault="005F6ADE" w:rsidP="00CA72CB">
      <w:pPr>
        <w:pStyle w:val="Heading1"/>
        <w:rPr>
          <w:rStyle w:val="PlaceholderText"/>
          <w:color w:val="auto"/>
        </w:rPr>
      </w:pPr>
      <w:bookmarkStart w:id="18" w:name="_Toc417399280"/>
      <w:r>
        <w:rPr>
          <w:rStyle w:val="PlaceholderText"/>
          <w:color w:val="auto"/>
        </w:rPr>
        <w:lastRenderedPageBreak/>
        <w:t xml:space="preserve">. </w:t>
      </w:r>
      <w:r w:rsidR="007F6D6D">
        <w:rPr>
          <w:rStyle w:val="PlaceholderText"/>
          <w:color w:val="auto"/>
        </w:rPr>
        <w:t xml:space="preserve">System </w:t>
      </w:r>
      <w:r w:rsidR="00470317">
        <w:rPr>
          <w:rStyle w:val="PlaceholderText"/>
          <w:color w:val="auto"/>
        </w:rPr>
        <w:t>D</w:t>
      </w:r>
      <w:r w:rsidR="00F131C1">
        <w:rPr>
          <w:rStyle w:val="PlaceholderText"/>
          <w:color w:val="auto"/>
        </w:rPr>
        <w:t>esign</w:t>
      </w:r>
      <w:bookmarkEnd w:id="18"/>
    </w:p>
    <w:p w:rsidR="005557F0" w:rsidRDefault="00470317" w:rsidP="00D67EC1">
      <w:pPr>
        <w:ind w:firstLine="432"/>
        <w:jc w:val="both"/>
        <w:rPr>
          <w:szCs w:val="24"/>
        </w:rPr>
      </w:pPr>
      <w:r>
        <w:rPr>
          <w:szCs w:val="24"/>
        </w:rPr>
        <w:t xml:space="preserve">The proposed system in this paper consists of </w:t>
      </w:r>
      <w:r w:rsidR="00611F1F">
        <w:rPr>
          <w:szCs w:val="24"/>
        </w:rPr>
        <w:t>four important modules</w:t>
      </w:r>
      <w:r w:rsidR="008952C3">
        <w:rPr>
          <w:szCs w:val="24"/>
        </w:rPr>
        <w:t>, shown in Figure 3.1,</w:t>
      </w:r>
      <w:r w:rsidR="009A6525">
        <w:rPr>
          <w:szCs w:val="24"/>
        </w:rPr>
        <w:t xml:space="preserve"> including: </w:t>
      </w:r>
      <w:r w:rsidR="00611F1F">
        <w:rPr>
          <w:szCs w:val="24"/>
        </w:rPr>
        <w:t xml:space="preserve"> External Sensor Module, Mobile Computing Module, Server Subject Monitoring Module and Data Analysis Module. </w:t>
      </w:r>
    </w:p>
    <w:p w:rsidR="006B4FBB" w:rsidRDefault="006B4FBB" w:rsidP="00D67EC1">
      <w:pPr>
        <w:ind w:firstLine="432"/>
        <w:jc w:val="both"/>
        <w:rPr>
          <w:szCs w:val="24"/>
        </w:rPr>
      </w:pPr>
      <w:r>
        <w:rPr>
          <w:szCs w:val="24"/>
        </w:rPr>
        <w:t xml:space="preserve">The Mobile Computing Module can be further divided into Networking Module, Survey Module, </w:t>
      </w:r>
      <w:r w:rsidR="000812E1">
        <w:rPr>
          <w:szCs w:val="24"/>
        </w:rPr>
        <w:t xml:space="preserve">Account </w:t>
      </w:r>
      <w:r>
        <w:rPr>
          <w:szCs w:val="24"/>
        </w:rPr>
        <w:t>Management Module, Data Collection Module, Phone Monitoring Module, Scheduling Module, Background Service Module, Utility Module and Data Recovering Module.</w:t>
      </w:r>
    </w:p>
    <w:p w:rsidR="00606FD6" w:rsidRDefault="000812E1" w:rsidP="00606FD6">
      <w:pPr>
        <w:keepNext/>
        <w:jc w:val="center"/>
      </w:pPr>
      <w:r>
        <w:rPr>
          <w:noProof/>
          <w:lang w:eastAsia="zh-CN"/>
        </w:rPr>
        <w:drawing>
          <wp:inline distT="0" distB="0" distL="0" distR="0" wp14:anchorId="59AA08B1" wp14:editId="6B1C43F1">
            <wp:extent cx="5486400" cy="4003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4003675"/>
                    </a:xfrm>
                    <a:prstGeom prst="rect">
                      <a:avLst/>
                    </a:prstGeom>
                  </pic:spPr>
                </pic:pic>
              </a:graphicData>
            </a:graphic>
          </wp:inline>
        </w:drawing>
      </w:r>
    </w:p>
    <w:p w:rsidR="007E4C13" w:rsidRDefault="00606FD6" w:rsidP="00606FD6">
      <w:pPr>
        <w:pStyle w:val="Caption"/>
      </w:pPr>
      <w:bookmarkStart w:id="19" w:name="_Toc417399360"/>
      <w:proofErr w:type="gramStart"/>
      <w:r w:rsidRPr="00606FD6">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3</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proofErr w:type="gramStart"/>
      <w:r w:rsidR="00A80EB5">
        <w:rPr>
          <w:i/>
          <w:noProof/>
        </w:rPr>
        <w:t>1</w:t>
      </w:r>
      <w:r w:rsidR="005D7F50">
        <w:rPr>
          <w:i/>
        </w:rPr>
        <w:fldChar w:fldCharType="end"/>
      </w:r>
      <w:r w:rsidRPr="00606FD6">
        <w:rPr>
          <w:i/>
        </w:rPr>
        <w:t xml:space="preserve"> Overall System</w:t>
      </w:r>
      <w:r w:rsidRPr="00D96FBE">
        <w:rPr>
          <w:i/>
        </w:rPr>
        <w:t xml:space="preserve"> </w:t>
      </w:r>
      <w:r>
        <w:rPr>
          <w:i/>
        </w:rPr>
        <w:t>Architecture</w:t>
      </w:r>
      <w:bookmarkEnd w:id="19"/>
      <w:proofErr w:type="gramEnd"/>
    </w:p>
    <w:p w:rsidR="00470317" w:rsidRDefault="005557F0" w:rsidP="00D67EC1">
      <w:pPr>
        <w:ind w:firstLine="432"/>
        <w:jc w:val="both"/>
        <w:rPr>
          <w:szCs w:val="24"/>
        </w:rPr>
      </w:pPr>
      <w:r>
        <w:rPr>
          <w:szCs w:val="24"/>
        </w:rPr>
        <w:lastRenderedPageBreak/>
        <w:t xml:space="preserve">The Server Subject Monitoring Module can be further divided into Data Processing Module, Administrator Management Module and </w:t>
      </w:r>
      <w:r w:rsidR="00543DCC">
        <w:rPr>
          <w:szCs w:val="24"/>
        </w:rPr>
        <w:t>Data Demonstration</w:t>
      </w:r>
      <w:r>
        <w:rPr>
          <w:szCs w:val="24"/>
        </w:rPr>
        <w:t xml:space="preserve"> Module.  </w:t>
      </w:r>
    </w:p>
    <w:p w:rsidR="00611B1C" w:rsidRDefault="00611B1C" w:rsidP="00D67EC1">
      <w:pPr>
        <w:ind w:firstLine="432"/>
        <w:jc w:val="both"/>
        <w:rPr>
          <w:szCs w:val="24"/>
        </w:rPr>
      </w:pPr>
      <w:r>
        <w:rPr>
          <w:szCs w:val="24"/>
        </w:rPr>
        <w:t>The Data Analysis Module can be further divided into Pre-processing Module, Graphic Module, Sampling Modu</w:t>
      </w:r>
      <w:r w:rsidR="00C8232A">
        <w:rPr>
          <w:szCs w:val="24"/>
        </w:rPr>
        <w:t>le and Machine Learning Module.</w:t>
      </w:r>
    </w:p>
    <w:p w:rsidR="00182E5F" w:rsidRDefault="00066D1F" w:rsidP="001D1EF1">
      <w:pPr>
        <w:pStyle w:val="Heading2"/>
      </w:pPr>
      <w:r>
        <w:t xml:space="preserve"> </w:t>
      </w:r>
      <w:bookmarkStart w:id="20" w:name="_Toc417399281"/>
      <w:r>
        <w:t>External Sensor Module</w:t>
      </w:r>
      <w:bookmarkEnd w:id="20"/>
    </w:p>
    <w:p w:rsidR="00991BD1" w:rsidRDefault="00885170" w:rsidP="00885170">
      <w:pPr>
        <w:ind w:firstLine="576"/>
        <w:jc w:val="both"/>
        <w:rPr>
          <w:szCs w:val="24"/>
        </w:rPr>
      </w:pPr>
      <w:r>
        <w:rPr>
          <w:szCs w:val="24"/>
        </w:rPr>
        <w:t xml:space="preserve">External Sensor Module mainly </w:t>
      </w:r>
      <w:r w:rsidR="000E78A7">
        <w:rPr>
          <w:szCs w:val="24"/>
        </w:rPr>
        <w:t>utilizes</w:t>
      </w:r>
      <w:r>
        <w:rPr>
          <w:szCs w:val="24"/>
        </w:rPr>
        <w:t xml:space="preserve"> one certain physiological </w:t>
      </w:r>
      <w:r w:rsidR="000808DC">
        <w:rPr>
          <w:szCs w:val="24"/>
        </w:rPr>
        <w:t>sensor</w:t>
      </w:r>
      <w:r>
        <w:rPr>
          <w:szCs w:val="24"/>
        </w:rPr>
        <w:t xml:space="preserve">: Equivital EQ02 </w:t>
      </w:r>
      <w:r w:rsidR="006847FA">
        <w:rPr>
          <w:szCs w:val="24"/>
        </w:rPr>
        <w:t>Life Monitor</w:t>
      </w:r>
      <w:r w:rsidR="00C8232A">
        <w:rPr>
          <w:szCs w:val="24"/>
        </w:rPr>
        <w:t>, as shown in Figure 3.</w:t>
      </w:r>
      <w:r w:rsidR="006521CE">
        <w:rPr>
          <w:szCs w:val="24"/>
        </w:rPr>
        <w:t>2</w:t>
      </w:r>
      <w:r>
        <w:rPr>
          <w:szCs w:val="24"/>
        </w:rPr>
        <w:t xml:space="preserve">. </w:t>
      </w:r>
      <w:r w:rsidR="000808DC">
        <w:rPr>
          <w:szCs w:val="24"/>
        </w:rPr>
        <w:t>The sensor is responsible for recording and transmitting the subject</w:t>
      </w:r>
      <w:r w:rsidR="00B01FA7">
        <w:rPr>
          <w:szCs w:val="24"/>
        </w:rPr>
        <w:t>’s</w:t>
      </w:r>
      <w:r w:rsidR="000808DC">
        <w:rPr>
          <w:szCs w:val="24"/>
        </w:rPr>
        <w:t xml:space="preserve"> physiological state to the Mobile Computing Module.</w:t>
      </w:r>
    </w:p>
    <w:p w:rsidR="006847FA" w:rsidRDefault="006847FA" w:rsidP="00EE2E1A">
      <w:pPr>
        <w:ind w:firstLine="576"/>
        <w:jc w:val="both"/>
        <w:rPr>
          <w:rFonts w:cstheme="minorHAnsi"/>
          <w:szCs w:val="24"/>
        </w:rPr>
      </w:pPr>
      <w:r>
        <w:rPr>
          <w:szCs w:val="24"/>
        </w:rPr>
        <w:t xml:space="preserve">The Equivital EQ02 Life Monitor has two main components: </w:t>
      </w:r>
      <w:r>
        <w:rPr>
          <w:rFonts w:cstheme="minorHAnsi"/>
          <w:szCs w:val="24"/>
        </w:rPr>
        <w:t xml:space="preserve">EQ02 Sensor Belt and Sensor Electronics Module (SEM) .The EQ02 Sensor Belt is embedded with a </w:t>
      </w:r>
      <w:r w:rsidRPr="00C77242">
        <w:rPr>
          <w:rFonts w:cstheme="minorHAnsi"/>
          <w:szCs w:val="24"/>
        </w:rPr>
        <w:t>system of sensors and electrodes</w:t>
      </w:r>
      <w:r>
        <w:rPr>
          <w:rFonts w:cstheme="minorHAnsi"/>
          <w:szCs w:val="24"/>
        </w:rPr>
        <w:t xml:space="preserve"> which connect</w:t>
      </w:r>
      <w:r w:rsidRPr="00C77242">
        <w:rPr>
          <w:rFonts w:cstheme="minorHAnsi"/>
          <w:szCs w:val="24"/>
        </w:rPr>
        <w:t xml:space="preserve"> with the Sensor Electronics Module (SEM) to provide </w:t>
      </w:r>
      <w:r>
        <w:rPr>
          <w:rFonts w:cstheme="minorHAnsi"/>
          <w:szCs w:val="24"/>
        </w:rPr>
        <w:t>M</w:t>
      </w:r>
      <w:r w:rsidRPr="00C77242">
        <w:rPr>
          <w:rFonts w:cstheme="minorHAnsi"/>
          <w:szCs w:val="24"/>
        </w:rPr>
        <w:t xml:space="preserve">obile </w:t>
      </w:r>
      <w:r>
        <w:rPr>
          <w:rFonts w:cstheme="minorHAnsi"/>
          <w:szCs w:val="24"/>
        </w:rPr>
        <w:t>M</w:t>
      </w:r>
      <w:r w:rsidRPr="00C77242">
        <w:rPr>
          <w:rFonts w:cstheme="minorHAnsi"/>
          <w:szCs w:val="24"/>
        </w:rPr>
        <w:t xml:space="preserve">onitoring </w:t>
      </w:r>
      <w:r>
        <w:rPr>
          <w:rFonts w:cstheme="minorHAnsi"/>
          <w:szCs w:val="24"/>
        </w:rPr>
        <w:t>C</w:t>
      </w:r>
      <w:r w:rsidRPr="00C77242">
        <w:rPr>
          <w:rFonts w:cstheme="minorHAnsi"/>
          <w:szCs w:val="24"/>
        </w:rPr>
        <w:t>apability</w:t>
      </w:r>
      <w:r>
        <w:rPr>
          <w:rFonts w:cstheme="minorHAnsi"/>
          <w:szCs w:val="24"/>
        </w:rPr>
        <w:t xml:space="preserve"> through Bluetooth</w:t>
      </w:r>
      <w:r w:rsidRPr="00C77242">
        <w:rPr>
          <w:rFonts w:cstheme="minorHAnsi"/>
          <w:szCs w:val="24"/>
        </w:rPr>
        <w:t>.</w:t>
      </w:r>
      <w:r>
        <w:rPr>
          <w:rFonts w:cstheme="minorHAnsi"/>
          <w:szCs w:val="24"/>
        </w:rPr>
        <w:t xml:space="preserve"> The EQ02 </w:t>
      </w:r>
      <w:r>
        <w:rPr>
          <w:szCs w:val="24"/>
        </w:rPr>
        <w:t>Life Monitor</w:t>
      </w:r>
      <w:r>
        <w:rPr>
          <w:rFonts w:cstheme="minorHAnsi"/>
          <w:szCs w:val="24"/>
        </w:rPr>
        <w:t xml:space="preserve"> can provide Heart Rate, Breathing Rate, Body Position, Body Movement, Core Temperature, Skin Temperature, Accelerometer Data and Oxygen Saturation in </w:t>
      </w:r>
      <w:r w:rsidRPr="00C8232A">
        <w:rPr>
          <w:rFonts w:cstheme="minorHAnsi"/>
          <w:szCs w:val="24"/>
        </w:rPr>
        <w:t>Body.[</w:t>
      </w:r>
      <w:r w:rsidR="00C8232A">
        <w:rPr>
          <w:rFonts w:cstheme="minorHAnsi"/>
          <w:szCs w:val="24"/>
        </w:rPr>
        <w:t>9</w:t>
      </w:r>
      <w:r w:rsidRPr="00C8232A">
        <w:rPr>
          <w:rFonts w:cstheme="minorHAnsi"/>
          <w:szCs w:val="24"/>
        </w:rPr>
        <w:t>]</w:t>
      </w:r>
      <w:r>
        <w:rPr>
          <w:rFonts w:cstheme="minorHAnsi"/>
          <w:szCs w:val="24"/>
        </w:rPr>
        <w:t xml:space="preserve"> The EQ02 </w:t>
      </w:r>
      <w:r w:rsidR="00C8232A">
        <w:rPr>
          <w:szCs w:val="24"/>
        </w:rPr>
        <w:t>Life Monitor</w:t>
      </w:r>
      <w:r w:rsidR="00C8232A">
        <w:rPr>
          <w:rFonts w:cstheme="minorHAnsi"/>
          <w:szCs w:val="24"/>
        </w:rPr>
        <w:t xml:space="preserve"> </w:t>
      </w:r>
      <w:r>
        <w:rPr>
          <w:rFonts w:cstheme="minorHAnsi"/>
          <w:szCs w:val="24"/>
        </w:rPr>
        <w:t>transm</w:t>
      </w:r>
      <w:r w:rsidR="00B96146">
        <w:rPr>
          <w:rFonts w:cstheme="minorHAnsi"/>
          <w:szCs w:val="24"/>
        </w:rPr>
        <w:t xml:space="preserve">its data via Bluetooth and </w:t>
      </w:r>
      <w:r>
        <w:rPr>
          <w:rFonts w:cstheme="minorHAnsi"/>
          <w:szCs w:val="24"/>
        </w:rPr>
        <w:t>uses RFCOMM protocol to transmit data to the Mobile</w:t>
      </w:r>
      <w:r w:rsidR="00EB0504">
        <w:rPr>
          <w:rFonts w:cstheme="minorHAnsi"/>
          <w:szCs w:val="24"/>
        </w:rPr>
        <w:t xml:space="preserve"> Computing Module</w:t>
      </w:r>
      <w:r>
        <w:rPr>
          <w:rFonts w:cstheme="minorHAnsi"/>
          <w:szCs w:val="24"/>
        </w:rPr>
        <w:t xml:space="preserve">. </w:t>
      </w:r>
      <w:r w:rsidR="00C8232A">
        <w:rPr>
          <w:rFonts w:cstheme="minorHAnsi"/>
          <w:szCs w:val="24"/>
        </w:rPr>
        <w:t>Additionally</w:t>
      </w:r>
      <w:r>
        <w:rPr>
          <w:rFonts w:cstheme="minorHAnsi"/>
          <w:szCs w:val="24"/>
        </w:rPr>
        <w:t xml:space="preserve">, EQ02 Sensor transmits encoded data which can be decoded only by using </w:t>
      </w:r>
      <w:r w:rsidR="001076ED">
        <w:rPr>
          <w:rFonts w:cstheme="minorHAnsi"/>
          <w:szCs w:val="24"/>
        </w:rPr>
        <w:t xml:space="preserve">the </w:t>
      </w:r>
      <w:r>
        <w:rPr>
          <w:rFonts w:cstheme="minorHAnsi"/>
          <w:szCs w:val="24"/>
        </w:rPr>
        <w:t>core</w:t>
      </w:r>
      <w:r w:rsidRPr="004D49DB">
        <w:rPr>
          <w:rFonts w:cstheme="minorHAnsi"/>
          <w:szCs w:val="24"/>
        </w:rPr>
        <w:t xml:space="preserve"> decoder library</w:t>
      </w:r>
      <w:r>
        <w:rPr>
          <w:rFonts w:cstheme="minorHAnsi"/>
          <w:szCs w:val="24"/>
        </w:rPr>
        <w:t xml:space="preserve"> provided in the Equivital SDK</w:t>
      </w:r>
      <w:r w:rsidR="001076ED">
        <w:rPr>
          <w:rFonts w:cstheme="minorHAnsi"/>
          <w:szCs w:val="24"/>
        </w:rPr>
        <w:t>,</w:t>
      </w:r>
      <w:r>
        <w:rPr>
          <w:rFonts w:cstheme="minorHAnsi"/>
          <w:szCs w:val="24"/>
        </w:rPr>
        <w:t xml:space="preserve"> which is </w:t>
      </w:r>
      <w:r w:rsidRPr="004D49DB">
        <w:rPr>
          <w:rFonts w:cstheme="minorHAnsi"/>
          <w:szCs w:val="24"/>
        </w:rPr>
        <w:t>responsible for parsing the raw data from</w:t>
      </w:r>
      <w:r w:rsidR="001076ED">
        <w:rPr>
          <w:rFonts w:cstheme="minorHAnsi"/>
          <w:szCs w:val="24"/>
        </w:rPr>
        <w:t xml:space="preserve"> the SEM</w:t>
      </w:r>
      <w:r w:rsidRPr="004D49DB">
        <w:rPr>
          <w:rFonts w:cstheme="minorHAnsi"/>
          <w:szCs w:val="24"/>
        </w:rPr>
        <w:t xml:space="preserve"> and providing a set of high leve</w:t>
      </w:r>
      <w:r w:rsidR="001076ED">
        <w:rPr>
          <w:rFonts w:cstheme="minorHAnsi"/>
          <w:szCs w:val="24"/>
        </w:rPr>
        <w:t>l functions to interface with the SEM</w:t>
      </w:r>
      <w:r w:rsidRPr="004D49DB">
        <w:rPr>
          <w:rFonts w:cstheme="minorHAnsi"/>
          <w:szCs w:val="24"/>
        </w:rPr>
        <w:t>. Primarily, the decoder uses a publish/subscrib</w:t>
      </w:r>
      <w:r>
        <w:rPr>
          <w:rFonts w:cstheme="minorHAnsi"/>
          <w:szCs w:val="24"/>
        </w:rPr>
        <w:t>e model; the application in the mobile computing module</w:t>
      </w:r>
      <w:r w:rsidR="001076ED">
        <w:rPr>
          <w:rFonts w:cstheme="minorHAnsi"/>
          <w:szCs w:val="24"/>
        </w:rPr>
        <w:t xml:space="preserve"> </w:t>
      </w:r>
      <w:r w:rsidRPr="004D49DB">
        <w:rPr>
          <w:rFonts w:cstheme="minorHAnsi"/>
          <w:szCs w:val="24"/>
        </w:rPr>
        <w:t>subscribe</w:t>
      </w:r>
      <w:r w:rsidR="001076ED">
        <w:rPr>
          <w:rFonts w:cstheme="minorHAnsi"/>
          <w:szCs w:val="24"/>
        </w:rPr>
        <w:t>s</w:t>
      </w:r>
      <w:r w:rsidRPr="004D49DB">
        <w:rPr>
          <w:rFonts w:cstheme="minorHAnsi"/>
          <w:szCs w:val="24"/>
        </w:rPr>
        <w:t xml:space="preserve"> to one</w:t>
      </w:r>
      <w:r w:rsidR="001076ED">
        <w:rPr>
          <w:rFonts w:cstheme="minorHAnsi"/>
          <w:szCs w:val="24"/>
        </w:rPr>
        <w:t xml:space="preserve"> or more messages in which the researcher is interested, </w:t>
      </w:r>
      <w:r w:rsidRPr="004D49DB">
        <w:rPr>
          <w:rFonts w:cstheme="minorHAnsi"/>
          <w:szCs w:val="24"/>
        </w:rPr>
        <w:t xml:space="preserve">and the decoder will notify </w:t>
      </w:r>
      <w:r w:rsidRPr="004D49DB">
        <w:rPr>
          <w:rFonts w:cstheme="minorHAnsi"/>
          <w:szCs w:val="24"/>
        </w:rPr>
        <w:lastRenderedPageBreak/>
        <w:t xml:space="preserve">any subscribed </w:t>
      </w:r>
      <w:r w:rsidR="00FF6655">
        <w:rPr>
          <w:rFonts w:cstheme="minorHAnsi"/>
          <w:szCs w:val="24"/>
        </w:rPr>
        <w:t>client</w:t>
      </w:r>
      <w:r w:rsidR="001076ED">
        <w:rPr>
          <w:rFonts w:cstheme="minorHAnsi"/>
          <w:szCs w:val="24"/>
        </w:rPr>
        <w:t xml:space="preserve"> when data become</w:t>
      </w:r>
      <w:r w:rsidRPr="004D49DB">
        <w:rPr>
          <w:rFonts w:cstheme="minorHAnsi"/>
          <w:szCs w:val="24"/>
        </w:rPr>
        <w:t xml:space="preserve"> available.</w:t>
      </w:r>
      <w:r>
        <w:rPr>
          <w:rFonts w:cstheme="minorHAnsi"/>
          <w:szCs w:val="24"/>
        </w:rPr>
        <w:t xml:space="preserve"> The rate at which physiological data is transmitted can be configured</w:t>
      </w:r>
      <w:r w:rsidRPr="00FE5C81">
        <w:rPr>
          <w:rFonts w:cstheme="minorHAnsi"/>
          <w:szCs w:val="24"/>
        </w:rPr>
        <w:t xml:space="preserve"> </w:t>
      </w:r>
      <w:r>
        <w:rPr>
          <w:rFonts w:cstheme="minorHAnsi"/>
          <w:szCs w:val="24"/>
        </w:rPr>
        <w:t xml:space="preserve">using Equivital Manager. </w:t>
      </w:r>
      <w:r w:rsidRPr="00FE5C81">
        <w:rPr>
          <w:rFonts w:cstheme="minorHAnsi"/>
          <w:szCs w:val="24"/>
        </w:rPr>
        <w:t xml:space="preserve">The </w:t>
      </w:r>
      <w:r>
        <w:rPr>
          <w:rFonts w:cstheme="minorHAnsi"/>
          <w:szCs w:val="24"/>
        </w:rPr>
        <w:t xml:space="preserve">EQ02 </w:t>
      </w:r>
      <w:r w:rsidRPr="00FE5C81">
        <w:rPr>
          <w:rFonts w:cstheme="minorHAnsi"/>
          <w:szCs w:val="24"/>
        </w:rPr>
        <w:t>sensor</w:t>
      </w:r>
      <w:r>
        <w:rPr>
          <w:rFonts w:cstheme="minorHAnsi"/>
          <w:szCs w:val="24"/>
        </w:rPr>
        <w:t xml:space="preserve"> also</w:t>
      </w:r>
      <w:r w:rsidRPr="00FE5C81">
        <w:rPr>
          <w:rFonts w:cstheme="minorHAnsi"/>
          <w:szCs w:val="24"/>
        </w:rPr>
        <w:t xml:space="preserve"> </w:t>
      </w:r>
      <w:r>
        <w:rPr>
          <w:rFonts w:cstheme="minorHAnsi"/>
          <w:szCs w:val="24"/>
        </w:rPr>
        <w:t xml:space="preserve">has an inbuilt memory storage </w:t>
      </w:r>
      <w:r w:rsidRPr="00FE5C81">
        <w:rPr>
          <w:rFonts w:cstheme="minorHAnsi"/>
          <w:szCs w:val="24"/>
        </w:rPr>
        <w:t>which can serve</w:t>
      </w:r>
      <w:r>
        <w:rPr>
          <w:rFonts w:cstheme="minorHAnsi"/>
          <w:szCs w:val="24"/>
        </w:rPr>
        <w:t xml:space="preserve"> as a backup in case the B</w:t>
      </w:r>
      <w:r w:rsidRPr="00FE5C81">
        <w:rPr>
          <w:rFonts w:cstheme="minorHAnsi"/>
          <w:szCs w:val="24"/>
        </w:rPr>
        <w:t>luetooth connection fails</w:t>
      </w:r>
      <w:r>
        <w:rPr>
          <w:rFonts w:cstheme="minorHAnsi"/>
          <w:szCs w:val="24"/>
        </w:rPr>
        <w:t xml:space="preserve"> while transmitting data</w:t>
      </w:r>
      <w:r w:rsidR="00C8232A">
        <w:rPr>
          <w:rFonts w:cstheme="minorHAnsi"/>
          <w:szCs w:val="24"/>
        </w:rPr>
        <w:t xml:space="preserve">. </w:t>
      </w:r>
    </w:p>
    <w:p w:rsidR="00606FD6" w:rsidRDefault="004748A3" w:rsidP="00606FD6">
      <w:pPr>
        <w:keepNext/>
        <w:jc w:val="center"/>
      </w:pPr>
      <w:r>
        <w:rPr>
          <w:rFonts w:cstheme="minorHAnsi"/>
          <w:noProof/>
          <w:szCs w:val="24"/>
          <w:lang w:eastAsia="zh-CN"/>
        </w:rPr>
        <w:drawing>
          <wp:inline distT="0" distB="0" distL="0" distR="0" wp14:anchorId="366765FE" wp14:editId="37C09B6A">
            <wp:extent cx="1696287" cy="182017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jpg"/>
                    <pic:cNvPicPr/>
                  </pic:nvPicPr>
                  <pic:blipFill>
                    <a:blip r:embed="rId13">
                      <a:extLst>
                        <a:ext uri="{28A0092B-C50C-407E-A947-70E740481C1C}">
                          <a14:useLocalDpi xmlns:a14="http://schemas.microsoft.com/office/drawing/2010/main" val="0"/>
                        </a:ext>
                      </a:extLst>
                    </a:blip>
                    <a:stretch>
                      <a:fillRect/>
                    </a:stretch>
                  </pic:blipFill>
                  <pic:spPr>
                    <a:xfrm>
                      <a:off x="0" y="0"/>
                      <a:ext cx="1696287" cy="1820173"/>
                    </a:xfrm>
                    <a:prstGeom prst="rect">
                      <a:avLst/>
                    </a:prstGeom>
                  </pic:spPr>
                </pic:pic>
              </a:graphicData>
            </a:graphic>
          </wp:inline>
        </w:drawing>
      </w:r>
    </w:p>
    <w:p w:rsidR="00D830FF" w:rsidRPr="00606FD6" w:rsidRDefault="00606FD6" w:rsidP="00606FD6">
      <w:pPr>
        <w:pStyle w:val="Caption"/>
        <w:rPr>
          <w:i/>
        </w:rPr>
      </w:pPr>
      <w:bookmarkStart w:id="21" w:name="_Toc417399361"/>
      <w:proofErr w:type="gramStart"/>
      <w:r w:rsidRPr="00606FD6">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3</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2</w:t>
      </w:r>
      <w:r w:rsidR="005D7F50">
        <w:rPr>
          <w:i/>
        </w:rPr>
        <w:fldChar w:fldCharType="end"/>
      </w:r>
      <w:r w:rsidRPr="00606FD6">
        <w:rPr>
          <w:i/>
        </w:rPr>
        <w:t xml:space="preserve"> Equivital EQ02 Life Monitor</w:t>
      </w:r>
      <w:bookmarkEnd w:id="21"/>
    </w:p>
    <w:p w:rsidR="00182E5F" w:rsidRDefault="005F57E6" w:rsidP="004B7607">
      <w:pPr>
        <w:pStyle w:val="Heading2"/>
      </w:pPr>
      <w:bookmarkStart w:id="22" w:name="_Toc417399282"/>
      <w:r>
        <w:t>Mobile Computing Module</w:t>
      </w:r>
      <w:bookmarkEnd w:id="22"/>
    </w:p>
    <w:p w:rsidR="005F57E6" w:rsidRPr="005F57E6" w:rsidRDefault="005F57E6" w:rsidP="00D67EC1">
      <w:pPr>
        <w:ind w:firstLine="576"/>
        <w:jc w:val="both"/>
      </w:pPr>
      <w:r>
        <w:t xml:space="preserve">Mobile Computing Module mainly </w:t>
      </w:r>
      <w:r w:rsidR="00053255">
        <w:t>consists of a smart phone application called “Craving Study App”.  Craving Study App is a context aware mobi</w:t>
      </w:r>
      <w:r w:rsidR="003A0F13">
        <w:t>le which is developed to operate on a</w:t>
      </w:r>
      <w:r w:rsidR="00053255">
        <w:t xml:space="preserve"> portable device with the Android Operating System. The App is composed of </w:t>
      </w:r>
      <w:r w:rsidR="00753CF3">
        <w:t xml:space="preserve">nine modules: </w:t>
      </w:r>
      <w:r w:rsidR="00753CF3">
        <w:rPr>
          <w:szCs w:val="24"/>
        </w:rPr>
        <w:t xml:space="preserve">Networking Module, Survey Module, </w:t>
      </w:r>
      <w:r w:rsidR="000812E1">
        <w:rPr>
          <w:szCs w:val="24"/>
        </w:rPr>
        <w:t>Account</w:t>
      </w:r>
      <w:r w:rsidR="00753CF3">
        <w:rPr>
          <w:szCs w:val="24"/>
        </w:rPr>
        <w:t xml:space="preserve"> Management Module, Data Collection Module, Phone Monitoring Module, Scheduling Module, Background Service Module, Utility Module and Data Recovering Module. The functionality of these modules is explained as follows and implementation</w:t>
      </w:r>
      <w:r w:rsidR="00374F15">
        <w:rPr>
          <w:szCs w:val="24"/>
        </w:rPr>
        <w:t xml:space="preserve"> of these</w:t>
      </w:r>
      <w:r w:rsidR="009F250B">
        <w:rPr>
          <w:szCs w:val="24"/>
        </w:rPr>
        <w:t xml:space="preserve"> modules is</w:t>
      </w:r>
      <w:r w:rsidR="00753CF3">
        <w:rPr>
          <w:szCs w:val="24"/>
        </w:rPr>
        <w:t xml:space="preserve"> discussed </w:t>
      </w:r>
      <w:r w:rsidR="005D19E7">
        <w:rPr>
          <w:szCs w:val="24"/>
        </w:rPr>
        <w:t xml:space="preserve">in </w:t>
      </w:r>
      <w:r w:rsidR="00753CF3">
        <w:rPr>
          <w:szCs w:val="24"/>
        </w:rPr>
        <w:t>later</w:t>
      </w:r>
      <w:r w:rsidR="005D19E7">
        <w:rPr>
          <w:szCs w:val="24"/>
        </w:rPr>
        <w:t xml:space="preserve"> sections of </w:t>
      </w:r>
      <w:r w:rsidR="00753CF3">
        <w:rPr>
          <w:szCs w:val="24"/>
        </w:rPr>
        <w:t>this thesis.</w:t>
      </w:r>
    </w:p>
    <w:p w:rsidR="00101804" w:rsidRDefault="00101804" w:rsidP="00101804">
      <w:pPr>
        <w:pStyle w:val="Heading3"/>
      </w:pPr>
      <w:bookmarkStart w:id="23" w:name="_Toc417399283"/>
      <w:r>
        <w:lastRenderedPageBreak/>
        <w:t>Network</w:t>
      </w:r>
      <w:r w:rsidR="00753CF3">
        <w:t>ing Module</w:t>
      </w:r>
      <w:bookmarkEnd w:id="23"/>
    </w:p>
    <w:p w:rsidR="00101804" w:rsidRPr="001F6AAB" w:rsidRDefault="001F07D5" w:rsidP="004E78BF">
      <w:pPr>
        <w:ind w:firstLine="720"/>
        <w:jc w:val="both"/>
        <w:rPr>
          <w:szCs w:val="24"/>
        </w:rPr>
      </w:pPr>
      <w:r>
        <w:rPr>
          <w:szCs w:val="24"/>
        </w:rPr>
        <w:t>Networking Module is responsible for both the Bluetooth connection and cellular/Wi-Fi networking.</w:t>
      </w:r>
      <w:r w:rsidR="0015427D">
        <w:rPr>
          <w:szCs w:val="24"/>
        </w:rPr>
        <w:t xml:space="preserve"> The main functionality of the Bluetooth task is i</w:t>
      </w:r>
      <w:r w:rsidR="003D21B0">
        <w:rPr>
          <w:szCs w:val="24"/>
        </w:rPr>
        <w:t>nitializing, maintaining and reporting Bluetooth connection</w:t>
      </w:r>
      <w:r w:rsidR="0015427D">
        <w:rPr>
          <w:szCs w:val="24"/>
        </w:rPr>
        <w:t xml:space="preserve"> state</w:t>
      </w:r>
      <w:r w:rsidR="00151112">
        <w:rPr>
          <w:szCs w:val="24"/>
        </w:rPr>
        <w:t>. In terms of</w:t>
      </w:r>
      <w:r w:rsidR="003D21B0">
        <w:rPr>
          <w:szCs w:val="24"/>
        </w:rPr>
        <w:t xml:space="preserve"> the cellular/Wi-Fi networking task, Netwo</w:t>
      </w:r>
      <w:r w:rsidR="00151112">
        <w:rPr>
          <w:szCs w:val="24"/>
        </w:rPr>
        <w:t>rking Module transmits</w:t>
      </w:r>
      <w:r w:rsidR="009E4435">
        <w:rPr>
          <w:szCs w:val="24"/>
        </w:rPr>
        <w:t xml:space="preserve"> </w:t>
      </w:r>
      <w:r w:rsidR="00151112">
        <w:rPr>
          <w:szCs w:val="24"/>
        </w:rPr>
        <w:t xml:space="preserve">securely </w:t>
      </w:r>
      <w:r w:rsidR="009E4435">
        <w:rPr>
          <w:szCs w:val="24"/>
        </w:rPr>
        <w:t>the data collected from the Data Collection Modul</w:t>
      </w:r>
      <w:r w:rsidR="00151112">
        <w:rPr>
          <w:szCs w:val="24"/>
        </w:rPr>
        <w:t xml:space="preserve">e to the remote server </w:t>
      </w:r>
      <w:r w:rsidR="009E4435">
        <w:rPr>
          <w:szCs w:val="24"/>
        </w:rPr>
        <w:t>through the Hypertext Transfer Protocol Secure (HTTPS)</w:t>
      </w:r>
      <w:r w:rsidR="004E78BF">
        <w:rPr>
          <w:szCs w:val="24"/>
        </w:rPr>
        <w:t xml:space="preserve"> protocol</w:t>
      </w:r>
      <w:r w:rsidR="009E4435">
        <w:rPr>
          <w:szCs w:val="24"/>
        </w:rPr>
        <w:t>.</w:t>
      </w:r>
    </w:p>
    <w:p w:rsidR="00101804" w:rsidRDefault="004E78BF" w:rsidP="00101804">
      <w:pPr>
        <w:pStyle w:val="Heading3"/>
      </w:pPr>
      <w:bookmarkStart w:id="24" w:name="_Toc417399284"/>
      <w:r>
        <w:t>Survey Module</w:t>
      </w:r>
      <w:bookmarkEnd w:id="24"/>
    </w:p>
    <w:p w:rsidR="00DE4011" w:rsidRPr="00DE4011" w:rsidRDefault="00DE4011" w:rsidP="00DE4011">
      <w:pPr>
        <w:ind w:firstLine="720"/>
        <w:rPr>
          <w:szCs w:val="24"/>
        </w:rPr>
      </w:pPr>
      <w:r>
        <w:rPr>
          <w:szCs w:val="24"/>
        </w:rPr>
        <w:t>Considering that mobile ambulatory assessment system may require different set</w:t>
      </w:r>
      <w:r w:rsidR="00151112">
        <w:rPr>
          <w:szCs w:val="24"/>
        </w:rPr>
        <w:t>s</w:t>
      </w:r>
      <w:r>
        <w:rPr>
          <w:szCs w:val="24"/>
        </w:rPr>
        <w:t xml:space="preserve"> of survey items, the resource file of Survey Module is designed to be created </w:t>
      </w:r>
      <w:r w:rsidR="00024E71">
        <w:rPr>
          <w:szCs w:val="24"/>
        </w:rPr>
        <w:t>and modified in a convenient manner</w:t>
      </w:r>
      <w:r>
        <w:rPr>
          <w:szCs w:val="24"/>
        </w:rPr>
        <w:t>.  Thus, the surveys are written in XML, which is parsed by the application when a survey is started.  For the current Android Application “craving study app” dealing with alcohol craving and mood dysregulation, six surveys</w:t>
      </w:r>
      <w:r w:rsidR="00821617">
        <w:rPr>
          <w:szCs w:val="24"/>
        </w:rPr>
        <w:t xml:space="preserve"> </w:t>
      </w:r>
      <w:proofErr w:type="gramStart"/>
      <w:r w:rsidR="00821617">
        <w:rPr>
          <w:szCs w:val="24"/>
        </w:rPr>
        <w:t>are</w:t>
      </w:r>
      <w:proofErr w:type="gramEnd"/>
      <w:r w:rsidR="00821617">
        <w:rPr>
          <w:szCs w:val="24"/>
        </w:rPr>
        <w:t xml:space="preserve"> </w:t>
      </w:r>
      <w:r w:rsidR="00C35678">
        <w:rPr>
          <w:szCs w:val="24"/>
        </w:rPr>
        <w:t>designed</w:t>
      </w:r>
      <w:r w:rsidR="00821617">
        <w:rPr>
          <w:szCs w:val="24"/>
        </w:rPr>
        <w:t>, divided into</w:t>
      </w:r>
      <w:r>
        <w:rPr>
          <w:szCs w:val="24"/>
        </w:rPr>
        <w:t xml:space="preserve"> two categories: self-reported survey and system-</w:t>
      </w:r>
      <w:r w:rsidR="00821617">
        <w:rPr>
          <w:szCs w:val="24"/>
        </w:rPr>
        <w:t>triggered survey</w:t>
      </w:r>
      <w:r>
        <w:rPr>
          <w:szCs w:val="24"/>
        </w:rPr>
        <w:t xml:space="preserve">.  </w:t>
      </w:r>
    </w:p>
    <w:p w:rsidR="00D67EC1" w:rsidRDefault="004E78BF" w:rsidP="00D67EC1">
      <w:pPr>
        <w:ind w:firstLine="720"/>
        <w:jc w:val="both"/>
        <w:rPr>
          <w:szCs w:val="24"/>
        </w:rPr>
      </w:pPr>
      <w:r>
        <w:rPr>
          <w:szCs w:val="24"/>
        </w:rPr>
        <w:t>Survey Module is composed of a series of self-reported surveys</w:t>
      </w:r>
      <w:r w:rsidR="00DE4011">
        <w:rPr>
          <w:szCs w:val="24"/>
        </w:rPr>
        <w:t xml:space="preserve"> and system-triggered survey. </w:t>
      </w:r>
      <w:r>
        <w:rPr>
          <w:szCs w:val="24"/>
        </w:rPr>
        <w:t>These surveys are</w:t>
      </w:r>
      <w:r w:rsidR="003C1B6F">
        <w:rPr>
          <w:szCs w:val="24"/>
        </w:rPr>
        <w:t xml:space="preserve"> designed to record and analyze</w:t>
      </w:r>
      <w:r>
        <w:rPr>
          <w:szCs w:val="24"/>
        </w:rPr>
        <w:t xml:space="preserve"> </w:t>
      </w:r>
      <w:r w:rsidR="00534560">
        <w:rPr>
          <w:szCs w:val="24"/>
        </w:rPr>
        <w:t>the subject’s</w:t>
      </w:r>
      <w:r>
        <w:rPr>
          <w:szCs w:val="24"/>
        </w:rPr>
        <w:t xml:space="preserve"> drinking behavior and emotion state during the ambulatory assessment.  The self-reported surveys</w:t>
      </w:r>
      <w:r w:rsidR="003E18E2">
        <w:rPr>
          <w:szCs w:val="24"/>
        </w:rPr>
        <w:t>,</w:t>
      </w:r>
      <w:r w:rsidR="00334C10">
        <w:rPr>
          <w:szCs w:val="24"/>
        </w:rPr>
        <w:t xml:space="preserve"> </w:t>
      </w:r>
      <w:r w:rsidR="00826BB8">
        <w:rPr>
          <w:szCs w:val="24"/>
        </w:rPr>
        <w:t>all man</w:t>
      </w:r>
      <w:r w:rsidR="003E18E2">
        <w:rPr>
          <w:szCs w:val="24"/>
        </w:rPr>
        <w:t>ually triggered</w:t>
      </w:r>
      <w:r w:rsidR="00334C10">
        <w:rPr>
          <w:szCs w:val="24"/>
        </w:rPr>
        <w:t>, are divided into three categories</w:t>
      </w:r>
      <w:r>
        <w:rPr>
          <w:szCs w:val="24"/>
        </w:rPr>
        <w:t xml:space="preserve">: </w:t>
      </w:r>
      <w:r w:rsidR="00270D49">
        <w:rPr>
          <w:szCs w:val="24"/>
        </w:rPr>
        <w:t xml:space="preserve">the </w:t>
      </w:r>
      <w:r>
        <w:rPr>
          <w:szCs w:val="24"/>
        </w:rPr>
        <w:t>Initial Drinking</w:t>
      </w:r>
      <w:r w:rsidR="00D67EC1">
        <w:rPr>
          <w:szCs w:val="24"/>
        </w:rPr>
        <w:t xml:space="preserve"> survey</w:t>
      </w:r>
      <w:r>
        <w:rPr>
          <w:szCs w:val="24"/>
        </w:rPr>
        <w:t xml:space="preserve">, </w:t>
      </w:r>
      <w:r w:rsidR="00270D49">
        <w:rPr>
          <w:szCs w:val="24"/>
        </w:rPr>
        <w:t xml:space="preserve">the </w:t>
      </w:r>
      <w:r>
        <w:rPr>
          <w:szCs w:val="24"/>
        </w:rPr>
        <w:t>Mood Dysregulation</w:t>
      </w:r>
      <w:r w:rsidR="00D67EC1">
        <w:rPr>
          <w:szCs w:val="24"/>
        </w:rPr>
        <w:t xml:space="preserve"> survey and </w:t>
      </w:r>
      <w:r w:rsidR="00270D49">
        <w:rPr>
          <w:szCs w:val="24"/>
        </w:rPr>
        <w:t xml:space="preserve">the </w:t>
      </w:r>
      <w:r w:rsidR="00D67EC1">
        <w:rPr>
          <w:szCs w:val="24"/>
        </w:rPr>
        <w:t xml:space="preserve">Craving Episode survey. The subject is required </w:t>
      </w:r>
      <w:r w:rsidR="00EF1D4F">
        <w:rPr>
          <w:szCs w:val="24"/>
        </w:rPr>
        <w:t xml:space="preserve">to </w:t>
      </w:r>
      <w:r w:rsidR="00D67EC1">
        <w:rPr>
          <w:szCs w:val="24"/>
        </w:rPr>
        <w:t xml:space="preserve">take the Initial Drinking Survey after taking their first drink. </w:t>
      </w:r>
      <w:r w:rsidR="00270D49">
        <w:rPr>
          <w:szCs w:val="24"/>
        </w:rPr>
        <w:t xml:space="preserve">The </w:t>
      </w:r>
      <w:r w:rsidR="00D67EC1">
        <w:rPr>
          <w:szCs w:val="24"/>
        </w:rPr>
        <w:t xml:space="preserve">Mood Dysregulation </w:t>
      </w:r>
      <w:r w:rsidR="00826BB8">
        <w:rPr>
          <w:szCs w:val="24"/>
        </w:rPr>
        <w:t>survey is</w:t>
      </w:r>
      <w:r w:rsidR="00D67EC1">
        <w:rPr>
          <w:szCs w:val="24"/>
        </w:rPr>
        <w:t xml:space="preserve"> required to </w:t>
      </w:r>
      <w:r w:rsidR="001305BC">
        <w:rPr>
          <w:szCs w:val="24"/>
        </w:rPr>
        <w:t xml:space="preserve">be </w:t>
      </w:r>
      <w:r w:rsidR="00826BB8">
        <w:rPr>
          <w:szCs w:val="24"/>
        </w:rPr>
        <w:t xml:space="preserve">filled out when the subjects suffers from </w:t>
      </w:r>
      <w:r w:rsidR="00826BB8">
        <w:rPr>
          <w:szCs w:val="24"/>
        </w:rPr>
        <w:lastRenderedPageBreak/>
        <w:t>sudden mood dysregulation. Craving Episode survey i</w:t>
      </w:r>
      <w:r w:rsidR="004538FE">
        <w:rPr>
          <w:szCs w:val="24"/>
        </w:rPr>
        <w:t>s required to be completed when</w:t>
      </w:r>
      <w:r w:rsidR="00826BB8">
        <w:rPr>
          <w:szCs w:val="24"/>
        </w:rPr>
        <w:t xml:space="preserve"> the subject experiences an alcohol craving.</w:t>
      </w:r>
    </w:p>
    <w:p w:rsidR="00DE4011" w:rsidRDefault="00DE4011" w:rsidP="00DE4011">
      <w:pPr>
        <w:ind w:firstLine="720"/>
        <w:jc w:val="both"/>
        <w:rPr>
          <w:szCs w:val="24"/>
        </w:rPr>
      </w:pPr>
      <w:r>
        <w:rPr>
          <w:szCs w:val="24"/>
        </w:rPr>
        <w:t xml:space="preserve">The </w:t>
      </w:r>
      <w:r w:rsidR="00334C10">
        <w:rPr>
          <w:szCs w:val="24"/>
        </w:rPr>
        <w:t>system triggered survey also includes three questionnaires</w:t>
      </w:r>
      <w:r>
        <w:rPr>
          <w:szCs w:val="24"/>
        </w:rPr>
        <w:t xml:space="preserve">: </w:t>
      </w:r>
      <w:r w:rsidR="00270D49">
        <w:rPr>
          <w:szCs w:val="24"/>
        </w:rPr>
        <w:t xml:space="preserve">the </w:t>
      </w:r>
      <w:r>
        <w:rPr>
          <w:szCs w:val="24"/>
        </w:rPr>
        <w:t xml:space="preserve">Morning Report Survey, </w:t>
      </w:r>
      <w:r w:rsidR="00270D49">
        <w:rPr>
          <w:szCs w:val="24"/>
        </w:rPr>
        <w:t xml:space="preserve">the </w:t>
      </w:r>
      <w:r>
        <w:rPr>
          <w:szCs w:val="24"/>
        </w:rPr>
        <w:t xml:space="preserve">Random Survey, and </w:t>
      </w:r>
      <w:r w:rsidR="00270D49">
        <w:rPr>
          <w:szCs w:val="24"/>
        </w:rPr>
        <w:t xml:space="preserve">the </w:t>
      </w:r>
      <w:r>
        <w:rPr>
          <w:szCs w:val="24"/>
        </w:rPr>
        <w:t>Drinking Follow-up Survey. The trigger mechanism is maintained by the Scheduling</w:t>
      </w:r>
      <w:r w:rsidR="00334C10">
        <w:rPr>
          <w:szCs w:val="24"/>
        </w:rPr>
        <w:t xml:space="preserve"> Module, which is discussed</w:t>
      </w:r>
      <w:r>
        <w:rPr>
          <w:szCs w:val="24"/>
        </w:rPr>
        <w:t xml:space="preserve"> later</w:t>
      </w:r>
      <w:r w:rsidR="00334C10">
        <w:rPr>
          <w:szCs w:val="24"/>
        </w:rPr>
        <w:t xml:space="preserve"> in the thesis</w:t>
      </w:r>
      <w:r>
        <w:rPr>
          <w:szCs w:val="24"/>
        </w:rPr>
        <w:t>.</w:t>
      </w:r>
    </w:p>
    <w:p w:rsidR="00101804" w:rsidRDefault="00270D49" w:rsidP="00DE4011">
      <w:pPr>
        <w:ind w:firstLine="720"/>
        <w:jc w:val="both"/>
        <w:rPr>
          <w:szCs w:val="24"/>
        </w:rPr>
      </w:pPr>
      <w:r>
        <w:rPr>
          <w:szCs w:val="24"/>
        </w:rPr>
        <w:t xml:space="preserve">The </w:t>
      </w:r>
      <w:r w:rsidR="00D67EC1">
        <w:rPr>
          <w:szCs w:val="24"/>
        </w:rPr>
        <w:t xml:space="preserve">Morning Report Survey is scheduled </w:t>
      </w:r>
      <w:r w:rsidR="00826BB8">
        <w:rPr>
          <w:szCs w:val="24"/>
        </w:rPr>
        <w:t>to be prompt</w:t>
      </w:r>
      <w:r w:rsidR="006B5B44">
        <w:rPr>
          <w:szCs w:val="24"/>
        </w:rPr>
        <w:t>ed</w:t>
      </w:r>
      <w:r w:rsidR="00334C10">
        <w:rPr>
          <w:szCs w:val="24"/>
        </w:rPr>
        <w:t xml:space="preserve"> </w:t>
      </w:r>
      <w:r w:rsidR="00720129">
        <w:rPr>
          <w:szCs w:val="24"/>
        </w:rPr>
        <w:t>based on the most rec</w:t>
      </w:r>
      <w:r w:rsidR="00F83C07">
        <w:rPr>
          <w:szCs w:val="24"/>
        </w:rPr>
        <w:t>ent wake-up time set by the subject</w:t>
      </w:r>
      <w:r w:rsidR="00720129">
        <w:rPr>
          <w:szCs w:val="24"/>
        </w:rPr>
        <w:t xml:space="preserve">.  If </w:t>
      </w:r>
      <w:r>
        <w:rPr>
          <w:szCs w:val="24"/>
        </w:rPr>
        <w:t xml:space="preserve">the </w:t>
      </w:r>
      <w:r w:rsidR="00720129">
        <w:rPr>
          <w:szCs w:val="24"/>
        </w:rPr>
        <w:t xml:space="preserve">Morning Report Survey </w:t>
      </w:r>
      <w:r w:rsidR="001358FA">
        <w:rPr>
          <w:szCs w:val="24"/>
        </w:rPr>
        <w:t>is</w:t>
      </w:r>
      <w:r w:rsidR="00720129">
        <w:rPr>
          <w:szCs w:val="24"/>
        </w:rPr>
        <w:t xml:space="preserve"> </w:t>
      </w:r>
      <w:r w:rsidR="001358FA">
        <w:rPr>
          <w:szCs w:val="24"/>
        </w:rPr>
        <w:t>not completed</w:t>
      </w:r>
      <w:r w:rsidR="00334C10">
        <w:rPr>
          <w:szCs w:val="24"/>
        </w:rPr>
        <w:t xml:space="preserve"> by the subject</w:t>
      </w:r>
      <w:r w:rsidR="00F83C07">
        <w:rPr>
          <w:szCs w:val="24"/>
        </w:rPr>
        <w:t xml:space="preserve"> during his preset wake-up time</w:t>
      </w:r>
      <w:r w:rsidR="00720129">
        <w:rPr>
          <w:szCs w:val="24"/>
        </w:rPr>
        <w:t xml:space="preserve">, it could also be manually triggered before 12:00 P.M. </w:t>
      </w:r>
      <w:r w:rsidR="00F83C07">
        <w:rPr>
          <w:szCs w:val="24"/>
        </w:rPr>
        <w:t>of the same day.</w:t>
      </w:r>
    </w:p>
    <w:p w:rsidR="00B55961" w:rsidRDefault="00C65FFC" w:rsidP="00B55961">
      <w:pPr>
        <w:ind w:firstLine="720"/>
        <w:rPr>
          <w:szCs w:val="24"/>
        </w:rPr>
      </w:pPr>
      <w:r>
        <w:rPr>
          <w:szCs w:val="24"/>
        </w:rPr>
        <w:t>Between the subject’</w:t>
      </w:r>
      <w:r w:rsidR="00321117">
        <w:rPr>
          <w:szCs w:val="24"/>
        </w:rPr>
        <w:t xml:space="preserve">s </w:t>
      </w:r>
      <w:r w:rsidR="00A70005">
        <w:rPr>
          <w:szCs w:val="24"/>
        </w:rPr>
        <w:t>set-wake-</w:t>
      </w:r>
      <w:r>
        <w:rPr>
          <w:szCs w:val="24"/>
        </w:rPr>
        <w:t xml:space="preserve">up time and </w:t>
      </w:r>
      <w:r w:rsidR="001358FA">
        <w:rPr>
          <w:szCs w:val="24"/>
        </w:rPr>
        <w:t>midnight</w:t>
      </w:r>
      <w:r>
        <w:rPr>
          <w:szCs w:val="24"/>
        </w:rPr>
        <w:t xml:space="preserve">, </w:t>
      </w:r>
      <w:r w:rsidR="00270D49">
        <w:rPr>
          <w:szCs w:val="24"/>
        </w:rPr>
        <w:t xml:space="preserve">the </w:t>
      </w:r>
      <w:r>
        <w:rPr>
          <w:szCs w:val="24"/>
        </w:rPr>
        <w:t>Random Survey is triggered six times at random</w:t>
      </w:r>
      <w:r w:rsidR="001358FA">
        <w:rPr>
          <w:szCs w:val="24"/>
        </w:rPr>
        <w:t xml:space="preserve">. </w:t>
      </w:r>
      <w:r w:rsidR="00321117">
        <w:rPr>
          <w:szCs w:val="24"/>
        </w:rPr>
        <w:t xml:space="preserve">The </w:t>
      </w:r>
      <w:r w:rsidR="001358FA">
        <w:rPr>
          <w:szCs w:val="24"/>
        </w:rPr>
        <w:t xml:space="preserve">Random Survey is designed to retrieve the drinking </w:t>
      </w:r>
      <w:r w:rsidR="001358FA" w:rsidRPr="001358FA">
        <w:rPr>
          <w:szCs w:val="24"/>
        </w:rPr>
        <w:t xml:space="preserve">scenario </w:t>
      </w:r>
      <w:r w:rsidR="001358FA">
        <w:rPr>
          <w:szCs w:val="24"/>
        </w:rPr>
        <w:t xml:space="preserve">and emotion state of </w:t>
      </w:r>
      <w:r w:rsidR="00321117">
        <w:rPr>
          <w:szCs w:val="24"/>
        </w:rPr>
        <w:t xml:space="preserve">the </w:t>
      </w:r>
      <w:r w:rsidR="001358FA">
        <w:rPr>
          <w:szCs w:val="24"/>
        </w:rPr>
        <w:t xml:space="preserve">subject’s </w:t>
      </w:r>
      <w:r w:rsidR="00321117">
        <w:rPr>
          <w:szCs w:val="24"/>
        </w:rPr>
        <w:t xml:space="preserve">daily life. Additionally, </w:t>
      </w:r>
      <w:r w:rsidR="001358FA">
        <w:rPr>
          <w:szCs w:val="24"/>
        </w:rPr>
        <w:t>some restriction</w:t>
      </w:r>
      <w:r w:rsidR="002876A8">
        <w:rPr>
          <w:szCs w:val="24"/>
        </w:rPr>
        <w:t>s</w:t>
      </w:r>
      <w:r w:rsidR="001358FA">
        <w:rPr>
          <w:szCs w:val="24"/>
        </w:rPr>
        <w:t xml:space="preserve"> </w:t>
      </w:r>
      <w:r w:rsidR="00D4080F">
        <w:rPr>
          <w:szCs w:val="24"/>
        </w:rPr>
        <w:t>are applied when</w:t>
      </w:r>
      <w:r w:rsidR="00321117">
        <w:rPr>
          <w:szCs w:val="24"/>
        </w:rPr>
        <w:t xml:space="preserve"> scheduling the </w:t>
      </w:r>
      <w:r w:rsidR="001358FA">
        <w:rPr>
          <w:szCs w:val="24"/>
        </w:rPr>
        <w:t xml:space="preserve">interval between random surveys </w:t>
      </w:r>
      <w:r w:rsidR="00B55961">
        <w:rPr>
          <w:szCs w:val="24"/>
        </w:rPr>
        <w:t>to ma</w:t>
      </w:r>
      <w:r w:rsidR="00D4080F">
        <w:rPr>
          <w:szCs w:val="24"/>
        </w:rPr>
        <w:t xml:space="preserve">ke sure the Random Survey </w:t>
      </w:r>
      <w:r w:rsidR="00B55961">
        <w:rPr>
          <w:szCs w:val="24"/>
        </w:rPr>
        <w:t>monitor</w:t>
      </w:r>
      <w:r w:rsidR="00D4080F">
        <w:rPr>
          <w:szCs w:val="24"/>
        </w:rPr>
        <w:t>s the subject’s entire</w:t>
      </w:r>
      <w:r w:rsidR="00B55961">
        <w:rPr>
          <w:szCs w:val="24"/>
        </w:rPr>
        <w:t xml:space="preserve"> day.</w:t>
      </w:r>
    </w:p>
    <w:p w:rsidR="00B55961" w:rsidRDefault="00B55961" w:rsidP="00B55961">
      <w:pPr>
        <w:ind w:firstLine="720"/>
        <w:rPr>
          <w:szCs w:val="24"/>
        </w:rPr>
      </w:pPr>
      <w:r>
        <w:rPr>
          <w:szCs w:val="24"/>
        </w:rPr>
        <w:t xml:space="preserve">The Drinking Follow-up Survey is triggered three times </w:t>
      </w:r>
      <w:r w:rsidR="007D3686">
        <w:rPr>
          <w:szCs w:val="24"/>
        </w:rPr>
        <w:t>in every</w:t>
      </w:r>
      <w:r w:rsidR="00231BE7">
        <w:rPr>
          <w:szCs w:val="24"/>
        </w:rPr>
        <w:t xml:space="preserve"> 30 minutes after the subject</w:t>
      </w:r>
      <w:r>
        <w:rPr>
          <w:szCs w:val="24"/>
        </w:rPr>
        <w:t xml:space="preserve"> report</w:t>
      </w:r>
      <w:r w:rsidR="00231BE7">
        <w:rPr>
          <w:szCs w:val="24"/>
        </w:rPr>
        <w:t>s</w:t>
      </w:r>
      <w:r>
        <w:rPr>
          <w:szCs w:val="24"/>
        </w:rPr>
        <w:t xml:space="preserve"> drinking behavior in </w:t>
      </w:r>
      <w:r w:rsidR="00231BE7">
        <w:rPr>
          <w:szCs w:val="24"/>
        </w:rPr>
        <w:t xml:space="preserve">the </w:t>
      </w:r>
      <w:r>
        <w:rPr>
          <w:szCs w:val="24"/>
        </w:rPr>
        <w:t xml:space="preserve">Initial Drinking Survey, Random Survey or even </w:t>
      </w:r>
      <w:r w:rsidR="00231BE7">
        <w:rPr>
          <w:szCs w:val="24"/>
        </w:rPr>
        <w:t>a previous Drinking Follow-up Survey</w:t>
      </w:r>
      <w:r>
        <w:rPr>
          <w:szCs w:val="24"/>
        </w:rPr>
        <w:t>. Whenever a new drinking behavior is reported, the schedule for the Drinking Follow-up Survey trigger time</w:t>
      </w:r>
      <w:r w:rsidR="00231BE7">
        <w:rPr>
          <w:szCs w:val="24"/>
        </w:rPr>
        <w:t xml:space="preserve"> will be updated and reset</w:t>
      </w:r>
      <w:r>
        <w:rPr>
          <w:szCs w:val="24"/>
        </w:rPr>
        <w:t>.</w:t>
      </w:r>
    </w:p>
    <w:p w:rsidR="00B55961" w:rsidRDefault="0030500A" w:rsidP="00B55961">
      <w:pPr>
        <w:ind w:firstLine="720"/>
        <w:rPr>
          <w:szCs w:val="24"/>
        </w:rPr>
      </w:pPr>
      <w:r>
        <w:rPr>
          <w:szCs w:val="24"/>
        </w:rPr>
        <w:t xml:space="preserve">Also, the system provides </w:t>
      </w:r>
      <w:r w:rsidR="00231BE7">
        <w:rPr>
          <w:szCs w:val="24"/>
        </w:rPr>
        <w:t xml:space="preserve">a </w:t>
      </w:r>
      <w:r>
        <w:rPr>
          <w:szCs w:val="24"/>
        </w:rPr>
        <w:t xml:space="preserve">survey completion reminder, which is </w:t>
      </w:r>
      <w:r w:rsidR="00231BE7">
        <w:rPr>
          <w:szCs w:val="24"/>
        </w:rPr>
        <w:t xml:space="preserve">a combination of </w:t>
      </w:r>
      <w:r>
        <w:rPr>
          <w:szCs w:val="24"/>
        </w:rPr>
        <w:t xml:space="preserve">vibration and phone ringtone </w:t>
      </w:r>
      <w:r w:rsidR="00231BE7">
        <w:rPr>
          <w:szCs w:val="24"/>
        </w:rPr>
        <w:t xml:space="preserve">that go off </w:t>
      </w:r>
      <w:r>
        <w:rPr>
          <w:szCs w:val="24"/>
        </w:rPr>
        <w:t>three times</w:t>
      </w:r>
      <w:r w:rsidR="00B55961">
        <w:rPr>
          <w:szCs w:val="24"/>
        </w:rPr>
        <w:t xml:space="preserve"> </w:t>
      </w:r>
      <w:r>
        <w:rPr>
          <w:szCs w:val="24"/>
        </w:rPr>
        <w:t xml:space="preserve">if the survey is not completed </w:t>
      </w:r>
      <w:r w:rsidR="00231BE7">
        <w:rPr>
          <w:szCs w:val="24"/>
        </w:rPr>
        <w:lastRenderedPageBreak/>
        <w:t>within a</w:t>
      </w:r>
      <w:r>
        <w:rPr>
          <w:szCs w:val="24"/>
        </w:rPr>
        <w:t xml:space="preserve"> certain time</w:t>
      </w:r>
      <w:r w:rsidR="00231BE7">
        <w:rPr>
          <w:szCs w:val="24"/>
        </w:rPr>
        <w:t>frame</w:t>
      </w:r>
      <w:r>
        <w:rPr>
          <w:szCs w:val="24"/>
        </w:rPr>
        <w:t>. If the subj</w:t>
      </w:r>
      <w:r w:rsidR="00231BE7">
        <w:rPr>
          <w:szCs w:val="24"/>
        </w:rPr>
        <w:t>ect still fails to complete</w:t>
      </w:r>
      <w:r>
        <w:rPr>
          <w:szCs w:val="24"/>
        </w:rPr>
        <w:t xml:space="preserve"> the survey after three reminders, the survey will be cancelled by the system. Also, for the system tr</w:t>
      </w:r>
      <w:r w:rsidR="00231BE7">
        <w:rPr>
          <w:szCs w:val="24"/>
        </w:rPr>
        <w:t xml:space="preserve">iggered survey, there will </w:t>
      </w:r>
      <w:r>
        <w:rPr>
          <w:szCs w:val="24"/>
        </w:rPr>
        <w:t xml:space="preserve">be </w:t>
      </w:r>
      <w:r w:rsidR="00231BE7">
        <w:rPr>
          <w:szCs w:val="24"/>
        </w:rPr>
        <w:t>a vibration and ring tone alarm to remind</w:t>
      </w:r>
      <w:r>
        <w:rPr>
          <w:szCs w:val="24"/>
        </w:rPr>
        <w:t xml:space="preserve"> </w:t>
      </w:r>
      <w:r w:rsidR="00231BE7">
        <w:rPr>
          <w:szCs w:val="24"/>
        </w:rPr>
        <w:t xml:space="preserve">the </w:t>
      </w:r>
      <w:r>
        <w:rPr>
          <w:szCs w:val="24"/>
        </w:rPr>
        <w:t>subject to start the survey.</w:t>
      </w:r>
      <w:r w:rsidR="00231BE7">
        <w:rPr>
          <w:szCs w:val="24"/>
        </w:rPr>
        <w:t xml:space="preserve"> E</w:t>
      </w:r>
      <w:r w:rsidR="0082534A">
        <w:rPr>
          <w:szCs w:val="24"/>
        </w:rPr>
        <w:t>ach survey</w:t>
      </w:r>
      <w:r w:rsidR="00231BE7">
        <w:rPr>
          <w:szCs w:val="24"/>
        </w:rPr>
        <w:t>’s</w:t>
      </w:r>
      <w:r w:rsidR="0082534A">
        <w:rPr>
          <w:szCs w:val="24"/>
        </w:rPr>
        <w:t xml:space="preserve"> completion state</w:t>
      </w:r>
      <w:r w:rsidR="003651C1">
        <w:rPr>
          <w:szCs w:val="24"/>
        </w:rPr>
        <w:t xml:space="preserve"> and completion time</w:t>
      </w:r>
      <w:r w:rsidR="00231BE7">
        <w:rPr>
          <w:szCs w:val="24"/>
        </w:rPr>
        <w:t xml:space="preserve"> is </w:t>
      </w:r>
      <w:r w:rsidR="0082534A">
        <w:rPr>
          <w:szCs w:val="24"/>
        </w:rPr>
        <w:t>recorded by the syst</w:t>
      </w:r>
      <w:r w:rsidR="00231BE7">
        <w:rPr>
          <w:szCs w:val="24"/>
        </w:rPr>
        <w:t>em to help the researcher obtain</w:t>
      </w:r>
      <w:r w:rsidR="0082534A">
        <w:rPr>
          <w:szCs w:val="24"/>
        </w:rPr>
        <w:t xml:space="preserve"> more </w:t>
      </w:r>
      <w:r w:rsidR="00231BE7">
        <w:rPr>
          <w:szCs w:val="24"/>
        </w:rPr>
        <w:t xml:space="preserve">information on the subject’s </w:t>
      </w:r>
      <w:r w:rsidR="0082534A">
        <w:rPr>
          <w:szCs w:val="24"/>
        </w:rPr>
        <w:t>survey comple</w:t>
      </w:r>
      <w:r w:rsidR="00231BE7">
        <w:rPr>
          <w:szCs w:val="24"/>
        </w:rPr>
        <w:t>tion behaviors</w:t>
      </w:r>
      <w:r w:rsidR="0082534A">
        <w:rPr>
          <w:szCs w:val="24"/>
        </w:rPr>
        <w:t>.</w:t>
      </w:r>
    </w:p>
    <w:p w:rsidR="00101804" w:rsidRDefault="000812E1" w:rsidP="00101804">
      <w:pPr>
        <w:pStyle w:val="Heading3"/>
      </w:pPr>
      <w:bookmarkStart w:id="25" w:name="_Toc417399285"/>
      <w:r>
        <w:t>Account</w:t>
      </w:r>
      <w:r w:rsidR="002B783A">
        <w:t xml:space="preserve"> Management</w:t>
      </w:r>
      <w:r w:rsidR="00101804">
        <w:t xml:space="preserve"> </w:t>
      </w:r>
      <w:r w:rsidR="002B783A">
        <w:t>Module</w:t>
      </w:r>
      <w:bookmarkEnd w:id="25"/>
    </w:p>
    <w:p w:rsidR="00575E96" w:rsidRPr="001F6AAB" w:rsidRDefault="00F80F14" w:rsidP="002B783A">
      <w:pPr>
        <w:ind w:firstLine="720"/>
        <w:jc w:val="both"/>
        <w:rPr>
          <w:szCs w:val="24"/>
        </w:rPr>
      </w:pPr>
      <w:r>
        <w:rPr>
          <w:szCs w:val="24"/>
        </w:rPr>
        <w:t>The Mobile application is mainly operated by two groups</w:t>
      </w:r>
      <w:r w:rsidR="00231D05">
        <w:rPr>
          <w:szCs w:val="24"/>
        </w:rPr>
        <w:t xml:space="preserve"> of users --</w:t>
      </w:r>
      <w:r>
        <w:rPr>
          <w:szCs w:val="24"/>
        </w:rPr>
        <w:t xml:space="preserve"> </w:t>
      </w:r>
      <w:r w:rsidR="00231D05">
        <w:rPr>
          <w:szCs w:val="24"/>
        </w:rPr>
        <w:t xml:space="preserve">the </w:t>
      </w:r>
      <w:r>
        <w:rPr>
          <w:szCs w:val="24"/>
        </w:rPr>
        <w:t xml:space="preserve">administrator group and </w:t>
      </w:r>
      <w:r w:rsidR="00231D05">
        <w:rPr>
          <w:szCs w:val="24"/>
        </w:rPr>
        <w:t xml:space="preserve">the </w:t>
      </w:r>
      <w:r>
        <w:rPr>
          <w:szCs w:val="24"/>
        </w:rPr>
        <w:t xml:space="preserve">subject group. Thus, </w:t>
      </w:r>
      <w:r w:rsidR="000812E1">
        <w:rPr>
          <w:szCs w:val="24"/>
        </w:rPr>
        <w:t>Account</w:t>
      </w:r>
      <w:r w:rsidR="002B783A">
        <w:rPr>
          <w:szCs w:val="24"/>
        </w:rPr>
        <w:t xml:space="preserve"> Management Module</w:t>
      </w:r>
      <w:r w:rsidR="000812E1">
        <w:rPr>
          <w:szCs w:val="24"/>
        </w:rPr>
        <w:t xml:space="preserve"> is composed of two parts</w:t>
      </w:r>
      <w:r>
        <w:rPr>
          <w:szCs w:val="24"/>
        </w:rPr>
        <w:t>: one is for the administrator</w:t>
      </w:r>
      <w:r w:rsidR="006531B9">
        <w:rPr>
          <w:szCs w:val="24"/>
        </w:rPr>
        <w:t xml:space="preserve"> to set the account ID, which serves as</w:t>
      </w:r>
      <w:r>
        <w:rPr>
          <w:szCs w:val="24"/>
        </w:rPr>
        <w:t xml:space="preserve"> the identifier for dif</w:t>
      </w:r>
      <w:r w:rsidR="006531B9">
        <w:rPr>
          <w:szCs w:val="24"/>
        </w:rPr>
        <w:t>ferent subjects. T</w:t>
      </w:r>
      <w:r>
        <w:rPr>
          <w:szCs w:val="24"/>
        </w:rPr>
        <w:t xml:space="preserve">his module will cooperate with the Networking Module to communicate with the server to add or verify </w:t>
      </w:r>
      <w:r w:rsidR="00B143FC">
        <w:rPr>
          <w:szCs w:val="24"/>
        </w:rPr>
        <w:t xml:space="preserve">the subject’s account </w:t>
      </w:r>
      <w:r w:rsidR="00763D34">
        <w:rPr>
          <w:szCs w:val="24"/>
        </w:rPr>
        <w:t>on the server. The module’s other</w:t>
      </w:r>
      <w:r>
        <w:rPr>
          <w:szCs w:val="24"/>
        </w:rPr>
        <w:t xml:space="preserve"> </w:t>
      </w:r>
      <w:r w:rsidR="000A5CDD">
        <w:rPr>
          <w:szCs w:val="24"/>
        </w:rPr>
        <w:t xml:space="preserve">function </w:t>
      </w:r>
      <w:r w:rsidR="00763D34">
        <w:rPr>
          <w:szCs w:val="24"/>
        </w:rPr>
        <w:t>is allowing the subject</w:t>
      </w:r>
      <w:r>
        <w:rPr>
          <w:szCs w:val="24"/>
        </w:rPr>
        <w:t xml:space="preserve"> to set</w:t>
      </w:r>
      <w:r w:rsidR="00370F50">
        <w:rPr>
          <w:szCs w:val="24"/>
        </w:rPr>
        <w:t xml:space="preserve"> or verify</w:t>
      </w:r>
      <w:r w:rsidR="00763D34">
        <w:rPr>
          <w:szCs w:val="24"/>
        </w:rPr>
        <w:t xml:space="preserve"> his</w:t>
      </w:r>
      <w:r>
        <w:rPr>
          <w:szCs w:val="24"/>
        </w:rPr>
        <w:t xml:space="preserve"> PIN number</w:t>
      </w:r>
      <w:r w:rsidR="00763D34">
        <w:rPr>
          <w:szCs w:val="24"/>
        </w:rPr>
        <w:t>,</w:t>
      </w:r>
      <w:r>
        <w:rPr>
          <w:szCs w:val="24"/>
        </w:rPr>
        <w:t xml:space="preserve"> which is designed to verify the subject</w:t>
      </w:r>
      <w:r w:rsidR="00763D34">
        <w:rPr>
          <w:szCs w:val="24"/>
        </w:rPr>
        <w:t>’s</w:t>
      </w:r>
      <w:r>
        <w:rPr>
          <w:szCs w:val="24"/>
        </w:rPr>
        <w:t xml:space="preserve"> identity</w:t>
      </w:r>
      <w:r w:rsidR="00763D34">
        <w:rPr>
          <w:szCs w:val="24"/>
        </w:rPr>
        <w:t>,</w:t>
      </w:r>
      <w:r>
        <w:rPr>
          <w:szCs w:val="24"/>
        </w:rPr>
        <w:t xml:space="preserve"> before the survey is filled</w:t>
      </w:r>
      <w:r w:rsidR="00EF44B2">
        <w:rPr>
          <w:szCs w:val="24"/>
        </w:rPr>
        <w:t>,</w:t>
      </w:r>
      <w:r>
        <w:rPr>
          <w:szCs w:val="24"/>
        </w:rPr>
        <w:t xml:space="preserve"> in case </w:t>
      </w:r>
      <w:r w:rsidR="00763D34">
        <w:rPr>
          <w:szCs w:val="24"/>
        </w:rPr>
        <w:t xml:space="preserve">the survey is accidently taken </w:t>
      </w:r>
      <w:r>
        <w:rPr>
          <w:szCs w:val="24"/>
        </w:rPr>
        <w:t xml:space="preserve">by </w:t>
      </w:r>
      <w:r w:rsidR="00370F50">
        <w:rPr>
          <w:szCs w:val="24"/>
        </w:rPr>
        <w:t>someone</w:t>
      </w:r>
      <w:r>
        <w:rPr>
          <w:szCs w:val="24"/>
        </w:rPr>
        <w:t xml:space="preserve"> other than the subject himself</w:t>
      </w:r>
      <w:r w:rsidR="00EF44B2">
        <w:rPr>
          <w:szCs w:val="24"/>
        </w:rPr>
        <w:t>. This</w:t>
      </w:r>
      <w:r w:rsidR="00370F50">
        <w:rPr>
          <w:szCs w:val="24"/>
        </w:rPr>
        <w:t xml:space="preserve"> increase</w:t>
      </w:r>
      <w:r w:rsidR="00EF44B2">
        <w:rPr>
          <w:szCs w:val="24"/>
        </w:rPr>
        <w:t>s</w:t>
      </w:r>
      <w:r w:rsidR="00370F50">
        <w:rPr>
          <w:szCs w:val="24"/>
        </w:rPr>
        <w:t xml:space="preserve"> the credential of self-report survey</w:t>
      </w:r>
      <w:r>
        <w:rPr>
          <w:szCs w:val="24"/>
        </w:rPr>
        <w:t>.</w:t>
      </w:r>
    </w:p>
    <w:p w:rsidR="006B402A" w:rsidRPr="006B402A" w:rsidRDefault="006B402A" w:rsidP="006B402A">
      <w:pPr>
        <w:pStyle w:val="Heading3"/>
      </w:pPr>
      <w:bookmarkStart w:id="26" w:name="_Toc417399286"/>
      <w:r w:rsidRPr="006B402A">
        <w:t>Data Collection Module</w:t>
      </w:r>
      <w:bookmarkEnd w:id="26"/>
    </w:p>
    <w:p w:rsidR="00575E96" w:rsidRPr="001F6AAB" w:rsidRDefault="007867BD" w:rsidP="007867BD">
      <w:pPr>
        <w:ind w:firstLine="720"/>
        <w:jc w:val="both"/>
        <w:rPr>
          <w:szCs w:val="24"/>
        </w:rPr>
      </w:pPr>
      <w:r>
        <w:rPr>
          <w:szCs w:val="24"/>
        </w:rPr>
        <w:t>Data Collection Module is r</w:t>
      </w:r>
      <w:r w:rsidR="00712C3F">
        <w:rPr>
          <w:szCs w:val="24"/>
        </w:rPr>
        <w:t xml:space="preserve">esponsible for </w:t>
      </w:r>
      <w:r>
        <w:rPr>
          <w:szCs w:val="24"/>
        </w:rPr>
        <w:t>retrieving data and maintaining t</w:t>
      </w:r>
      <w:r w:rsidR="003300F8">
        <w:rPr>
          <w:szCs w:val="24"/>
        </w:rPr>
        <w:t xml:space="preserve">he backup data. To retrieve </w:t>
      </w:r>
      <w:r>
        <w:rPr>
          <w:szCs w:val="24"/>
        </w:rPr>
        <w:t>data, Data Collection Module start</w:t>
      </w:r>
      <w:r w:rsidR="0026502C">
        <w:rPr>
          <w:szCs w:val="24"/>
        </w:rPr>
        <w:t>s</w:t>
      </w:r>
      <w:r>
        <w:rPr>
          <w:szCs w:val="24"/>
        </w:rPr>
        <w:t xml:space="preserve"> different threads to collect</w:t>
      </w:r>
      <w:r w:rsidR="005819B5">
        <w:rPr>
          <w:szCs w:val="24"/>
        </w:rPr>
        <w:t xml:space="preserve"> different kinds of data including</w:t>
      </w:r>
      <w:r>
        <w:rPr>
          <w:szCs w:val="24"/>
        </w:rPr>
        <w:t xml:space="preserve"> external sensor data, internal sensor data, survey data and phone state data. The external sensor data</w:t>
      </w:r>
      <w:r w:rsidR="004D12B4">
        <w:rPr>
          <w:szCs w:val="24"/>
        </w:rPr>
        <w:t xml:space="preserve"> includes all the data retrieved from</w:t>
      </w:r>
      <w:r w:rsidR="007C44CA">
        <w:rPr>
          <w:szCs w:val="24"/>
        </w:rPr>
        <w:t xml:space="preserve"> the </w:t>
      </w:r>
      <w:r w:rsidR="007C44CA">
        <w:rPr>
          <w:szCs w:val="24"/>
        </w:rPr>
        <w:lastRenderedPageBreak/>
        <w:t>EQ02 life monitor such as</w:t>
      </w:r>
      <w:r w:rsidR="004D12B4">
        <w:rPr>
          <w:szCs w:val="24"/>
        </w:rPr>
        <w:t xml:space="preserve"> Heart Rate, Breathing Rate, Heart Rate Confidence, Skin Temperature, Breathing Rate Confidence, Body Position and Body Movement. The internal sensor data includes all the data retrieved from the sensor embedded in </w:t>
      </w:r>
      <w:r w:rsidR="00191C63">
        <w:rPr>
          <w:szCs w:val="24"/>
        </w:rPr>
        <w:t xml:space="preserve">the </w:t>
      </w:r>
      <w:r w:rsidR="00FA1854">
        <w:rPr>
          <w:szCs w:val="24"/>
        </w:rPr>
        <w:t xml:space="preserve">phone.  In this system the internal sensor data include </w:t>
      </w:r>
      <w:r w:rsidR="004D12B4">
        <w:rPr>
          <w:szCs w:val="24"/>
        </w:rPr>
        <w:t>Accelerometer, Location</w:t>
      </w:r>
      <w:r w:rsidR="00191C63">
        <w:rPr>
          <w:szCs w:val="24"/>
        </w:rPr>
        <w:t>.</w:t>
      </w:r>
      <w:r w:rsidR="004D12B4">
        <w:rPr>
          <w:szCs w:val="24"/>
        </w:rPr>
        <w:t xml:space="preserve"> Phone state data, which is mainly phone performance data and subject operation data, is retrieved from the Phone Monitoring Module</w:t>
      </w:r>
      <w:r w:rsidR="00423B76">
        <w:rPr>
          <w:szCs w:val="24"/>
        </w:rPr>
        <w:t>, which this thesis discusses</w:t>
      </w:r>
      <w:r w:rsidR="004D12B4">
        <w:rPr>
          <w:szCs w:val="24"/>
        </w:rPr>
        <w:t xml:space="preserve"> later.</w:t>
      </w:r>
      <w:r w:rsidR="003651C1">
        <w:rPr>
          <w:szCs w:val="24"/>
        </w:rPr>
        <w:t xml:space="preserve"> To m</w:t>
      </w:r>
      <w:r w:rsidR="00423B76">
        <w:rPr>
          <w:szCs w:val="24"/>
        </w:rPr>
        <w:t xml:space="preserve">aintain the backup data, </w:t>
      </w:r>
      <w:r w:rsidR="003651C1">
        <w:rPr>
          <w:szCs w:val="24"/>
        </w:rPr>
        <w:t xml:space="preserve">the system </w:t>
      </w:r>
      <w:r w:rsidR="00423B76">
        <w:rPr>
          <w:szCs w:val="24"/>
        </w:rPr>
        <w:t xml:space="preserve">first </w:t>
      </w:r>
      <w:r w:rsidR="007E7EE3">
        <w:rPr>
          <w:szCs w:val="24"/>
        </w:rPr>
        <w:t xml:space="preserve">applies a cryptosystem, which combines the convenience of an </w:t>
      </w:r>
      <w:r w:rsidR="007E7EE3">
        <w:t xml:space="preserve">asymmetric </w:t>
      </w:r>
      <w:r w:rsidR="007E7EE3" w:rsidRPr="00653DEF">
        <w:t>public-key cryptosystem with the efficiency of a symmetric-key cryptosystem</w:t>
      </w:r>
      <w:r w:rsidR="007E7EE3">
        <w:t xml:space="preserve">, to </w:t>
      </w:r>
      <w:r w:rsidR="00423B76">
        <w:t>conjure the security data ready to be transmitted to the server, and</w:t>
      </w:r>
      <w:r w:rsidR="007E7EE3">
        <w:t xml:space="preserve"> keep the backup file in encrypted code. Then, the Data Collection Module stores the backu</w:t>
      </w:r>
      <w:r w:rsidR="00423B76">
        <w:t>p data in flat file system rather</w:t>
      </w:r>
      <w:r w:rsidR="007E7EE3">
        <w:t xml:space="preserve"> than</w:t>
      </w:r>
      <w:r w:rsidR="00423B76">
        <w:t xml:space="preserve"> in local database system, as</w:t>
      </w:r>
      <w:r w:rsidR="007E7EE3">
        <w:t xml:space="preserve"> f</w:t>
      </w:r>
      <w:r w:rsidR="00423B76">
        <w:t xml:space="preserve">lat file system are </w:t>
      </w:r>
      <w:r w:rsidR="00AA4CC5">
        <w:t>less</w:t>
      </w:r>
      <w:r w:rsidR="00423B76">
        <w:t xml:space="preserve"> complex</w:t>
      </w:r>
      <w:r w:rsidR="00F306AB">
        <w:t xml:space="preserve"> and </w:t>
      </w:r>
      <w:r w:rsidR="00A25AD2">
        <w:t xml:space="preserve">more </w:t>
      </w:r>
      <w:r w:rsidR="00F306AB">
        <w:t>robust</w:t>
      </w:r>
      <w:r w:rsidR="007E7EE3">
        <w:t xml:space="preserve"> </w:t>
      </w:r>
      <w:r w:rsidR="00423B76">
        <w:t xml:space="preserve">than the local SQLite database </w:t>
      </w:r>
      <w:r w:rsidR="007E7EE3">
        <w:t>in terms of reading and w</w:t>
      </w:r>
      <w:r w:rsidR="00423B76">
        <w:t>riting large amount of data and</w:t>
      </w:r>
      <w:r w:rsidR="007E7EE3">
        <w:t xml:space="preserve"> querying, inserting and updating </w:t>
      </w:r>
      <w:r w:rsidR="00B957E1">
        <w:t>opera</w:t>
      </w:r>
      <w:r w:rsidR="00423B76">
        <w:t>tions</w:t>
      </w:r>
      <w:r w:rsidR="007E7EE3">
        <w:t>.</w:t>
      </w:r>
    </w:p>
    <w:p w:rsidR="00101804" w:rsidRDefault="00BC5716" w:rsidP="00575E96">
      <w:pPr>
        <w:pStyle w:val="Heading3"/>
      </w:pPr>
      <w:bookmarkStart w:id="27" w:name="_Toc417399287"/>
      <w:r>
        <w:rPr>
          <w:szCs w:val="24"/>
        </w:rPr>
        <w:t>Phone Monitoring Module</w:t>
      </w:r>
      <w:bookmarkEnd w:id="27"/>
      <w:r>
        <w:t xml:space="preserve"> </w:t>
      </w:r>
    </w:p>
    <w:p w:rsidR="00575E96" w:rsidRDefault="00BC5716" w:rsidP="00BC5716">
      <w:pPr>
        <w:ind w:firstLine="720"/>
        <w:rPr>
          <w:szCs w:val="24"/>
        </w:rPr>
      </w:pPr>
      <w:r>
        <w:rPr>
          <w:szCs w:val="24"/>
        </w:rPr>
        <w:t xml:space="preserve">Phone Monitoring Module </w:t>
      </w:r>
      <w:r w:rsidR="00725469">
        <w:rPr>
          <w:szCs w:val="24"/>
        </w:rPr>
        <w:t xml:space="preserve">helps researchers </w:t>
      </w:r>
      <w:r w:rsidR="00383A6C">
        <w:rPr>
          <w:szCs w:val="24"/>
        </w:rPr>
        <w:t>monitor</w:t>
      </w:r>
      <w:r w:rsidR="00725469">
        <w:rPr>
          <w:szCs w:val="24"/>
        </w:rPr>
        <w:t xml:space="preserve"> </w:t>
      </w:r>
      <w:r w:rsidR="00D7022F">
        <w:rPr>
          <w:szCs w:val="24"/>
        </w:rPr>
        <w:t>significant phone behavior</w:t>
      </w:r>
      <w:r w:rsidR="00725469">
        <w:rPr>
          <w:szCs w:val="24"/>
        </w:rPr>
        <w:t>s</w:t>
      </w:r>
      <w:r w:rsidR="00913856">
        <w:rPr>
          <w:szCs w:val="24"/>
        </w:rPr>
        <w:t xml:space="preserve"> such as shut-down and </w:t>
      </w:r>
      <w:r w:rsidR="00D7022F">
        <w:rPr>
          <w:szCs w:val="24"/>
        </w:rPr>
        <w:t>boot state and device performance such as dev</w:t>
      </w:r>
      <w:r w:rsidR="00913856">
        <w:rPr>
          <w:szCs w:val="24"/>
        </w:rPr>
        <w:t xml:space="preserve">ice battery, networking state, </w:t>
      </w:r>
      <w:r w:rsidR="00C64A17">
        <w:rPr>
          <w:szCs w:val="24"/>
        </w:rPr>
        <w:t xml:space="preserve">and </w:t>
      </w:r>
      <w:r w:rsidR="00913856">
        <w:rPr>
          <w:szCs w:val="24"/>
        </w:rPr>
        <w:t xml:space="preserve">memory and </w:t>
      </w:r>
      <w:r w:rsidR="00D7022F">
        <w:rPr>
          <w:szCs w:val="24"/>
        </w:rPr>
        <w:t>CPU usage. By default, the Phone Monitoring Module record</w:t>
      </w:r>
      <w:r w:rsidR="00D849A0">
        <w:rPr>
          <w:szCs w:val="24"/>
        </w:rPr>
        <w:t>s</w:t>
      </w:r>
      <w:r w:rsidR="00FE0FE2">
        <w:rPr>
          <w:szCs w:val="24"/>
        </w:rPr>
        <w:t xml:space="preserve"> the state in which</w:t>
      </w:r>
      <w:r w:rsidR="00D7022F">
        <w:rPr>
          <w:szCs w:val="24"/>
        </w:rPr>
        <w:t xml:space="preserve"> the phone is shut-down or boot</w:t>
      </w:r>
      <w:r w:rsidR="00D849A0">
        <w:rPr>
          <w:szCs w:val="24"/>
        </w:rPr>
        <w:t xml:space="preserve">ed and </w:t>
      </w:r>
      <w:r w:rsidR="00E630FB">
        <w:rPr>
          <w:szCs w:val="24"/>
        </w:rPr>
        <w:t xml:space="preserve">documents </w:t>
      </w:r>
      <w:r w:rsidR="00D849A0">
        <w:rPr>
          <w:szCs w:val="24"/>
        </w:rPr>
        <w:t>the</w:t>
      </w:r>
      <w:r w:rsidR="00E630FB">
        <w:rPr>
          <w:szCs w:val="24"/>
        </w:rPr>
        <w:t xml:space="preserve"> phone’s</w:t>
      </w:r>
      <w:r w:rsidR="00D849A0">
        <w:rPr>
          <w:szCs w:val="24"/>
        </w:rPr>
        <w:t xml:space="preserve"> bat</w:t>
      </w:r>
      <w:r w:rsidR="00E630FB">
        <w:rPr>
          <w:szCs w:val="24"/>
        </w:rPr>
        <w:t xml:space="preserve">tery level and connection state </w:t>
      </w:r>
      <w:r w:rsidR="006D5D0E">
        <w:rPr>
          <w:szCs w:val="24"/>
        </w:rPr>
        <w:t xml:space="preserve">every five minutes. Also, the </w:t>
      </w:r>
      <w:r w:rsidR="006D5D0E">
        <w:rPr>
          <w:szCs w:val="24"/>
        </w:rPr>
        <w:lastRenderedPageBreak/>
        <w:t>P</w:t>
      </w:r>
      <w:r w:rsidR="00D849A0">
        <w:rPr>
          <w:szCs w:val="24"/>
        </w:rPr>
        <w:t xml:space="preserve">hone Monitoring Module </w:t>
      </w:r>
      <w:r w:rsidR="006D5D0E">
        <w:rPr>
          <w:szCs w:val="24"/>
        </w:rPr>
        <w:t>provides an</w:t>
      </w:r>
      <w:r w:rsidR="00D849A0">
        <w:rPr>
          <w:szCs w:val="24"/>
        </w:rPr>
        <w:t xml:space="preserve"> advanced mode to detect the networking traffic, memory usage and CPU usage of the Application.</w:t>
      </w:r>
    </w:p>
    <w:p w:rsidR="00575E96" w:rsidRDefault="00F745EA" w:rsidP="00575E96">
      <w:pPr>
        <w:pStyle w:val="Heading3"/>
      </w:pPr>
      <w:bookmarkStart w:id="28" w:name="_Toc417399288"/>
      <w:r>
        <w:rPr>
          <w:szCs w:val="24"/>
        </w:rPr>
        <w:t>Scheduling Module</w:t>
      </w:r>
      <w:bookmarkEnd w:id="28"/>
      <w:r>
        <w:t xml:space="preserve"> </w:t>
      </w:r>
    </w:p>
    <w:p w:rsidR="00FE7CA3" w:rsidRDefault="0074531C" w:rsidP="0074531C">
      <w:pPr>
        <w:spacing w:after="6"/>
        <w:ind w:firstLine="576"/>
        <w:jc w:val="both"/>
        <w:rPr>
          <w:szCs w:val="24"/>
        </w:rPr>
      </w:pPr>
      <w:r>
        <w:rPr>
          <w:szCs w:val="24"/>
        </w:rPr>
        <w:t xml:space="preserve">The Scheduling Module is responsible for scheduling </w:t>
      </w:r>
      <w:r w:rsidR="00972C22">
        <w:rPr>
          <w:szCs w:val="24"/>
        </w:rPr>
        <w:t xml:space="preserve">or canceling different surveys and </w:t>
      </w:r>
      <w:r>
        <w:rPr>
          <w:szCs w:val="24"/>
        </w:rPr>
        <w:t>alarms and restart</w:t>
      </w:r>
      <w:r w:rsidR="009B3C5A">
        <w:rPr>
          <w:szCs w:val="24"/>
        </w:rPr>
        <w:t>ing</w:t>
      </w:r>
      <w:r>
        <w:rPr>
          <w:szCs w:val="24"/>
        </w:rPr>
        <w:t xml:space="preserve"> the Application from the system call after phone is booted</w:t>
      </w:r>
      <w:r w:rsidR="00575E96" w:rsidRPr="001F6AAB">
        <w:rPr>
          <w:szCs w:val="24"/>
        </w:rPr>
        <w:t>.</w:t>
      </w:r>
      <w:r>
        <w:rPr>
          <w:szCs w:val="24"/>
        </w:rPr>
        <w:t xml:space="preserve"> The Scheduling Module mainly use</w:t>
      </w:r>
      <w:r w:rsidR="00803875">
        <w:rPr>
          <w:szCs w:val="24"/>
        </w:rPr>
        <w:t>s</w:t>
      </w:r>
      <w:r>
        <w:rPr>
          <w:szCs w:val="24"/>
        </w:rPr>
        <w:t xml:space="preserve"> </w:t>
      </w:r>
      <w:r w:rsidR="00803875">
        <w:rPr>
          <w:szCs w:val="24"/>
        </w:rPr>
        <w:t>Alarm Manager</w:t>
      </w:r>
      <w:r>
        <w:rPr>
          <w:szCs w:val="24"/>
        </w:rPr>
        <w:t xml:space="preserve"> and </w:t>
      </w:r>
      <w:r w:rsidR="00B769EB">
        <w:rPr>
          <w:szCs w:val="24"/>
        </w:rPr>
        <w:t xml:space="preserve">the </w:t>
      </w:r>
      <w:r>
        <w:rPr>
          <w:szCs w:val="24"/>
        </w:rPr>
        <w:t>broadcast receiver</w:t>
      </w:r>
      <w:r w:rsidR="00803875">
        <w:rPr>
          <w:szCs w:val="24"/>
        </w:rPr>
        <w:t xml:space="preserve"> component in Android Operating System</w:t>
      </w:r>
      <w:r>
        <w:rPr>
          <w:szCs w:val="24"/>
        </w:rPr>
        <w:t xml:space="preserve"> to schedule, canc</w:t>
      </w:r>
      <w:r w:rsidR="00B769EB">
        <w:rPr>
          <w:szCs w:val="24"/>
        </w:rPr>
        <w:t xml:space="preserve">el, suspend or re-schedule </w:t>
      </w:r>
      <w:r>
        <w:rPr>
          <w:szCs w:val="24"/>
        </w:rPr>
        <w:t>all the timer</w:t>
      </w:r>
      <w:r w:rsidR="00B769EB">
        <w:rPr>
          <w:szCs w:val="24"/>
        </w:rPr>
        <w:t>-related</w:t>
      </w:r>
      <w:r>
        <w:rPr>
          <w:szCs w:val="24"/>
        </w:rPr>
        <w:t xml:space="preserve"> tasks. The </w:t>
      </w:r>
      <w:r w:rsidR="00D115AD">
        <w:rPr>
          <w:szCs w:val="24"/>
        </w:rPr>
        <w:t>scheduled surveys</w:t>
      </w:r>
      <w:r w:rsidR="00B769EB">
        <w:rPr>
          <w:szCs w:val="24"/>
        </w:rPr>
        <w:t xml:space="preserve">, which </w:t>
      </w:r>
      <w:r w:rsidR="008B036B">
        <w:rPr>
          <w:szCs w:val="24"/>
        </w:rPr>
        <w:t>consist of Morning Report</w:t>
      </w:r>
      <w:r w:rsidR="00D115AD">
        <w:rPr>
          <w:szCs w:val="24"/>
        </w:rPr>
        <w:t>, Random Survey an</w:t>
      </w:r>
      <w:r w:rsidR="009B679E">
        <w:rPr>
          <w:szCs w:val="24"/>
        </w:rPr>
        <w:t>d Drinking Follow-up Sur</w:t>
      </w:r>
      <w:r w:rsidR="007337BA">
        <w:rPr>
          <w:szCs w:val="24"/>
        </w:rPr>
        <w:t>v</w:t>
      </w:r>
      <w:r w:rsidR="005510EA">
        <w:rPr>
          <w:szCs w:val="24"/>
        </w:rPr>
        <w:t>ey, have already been explained in this</w:t>
      </w:r>
      <w:r>
        <w:rPr>
          <w:szCs w:val="24"/>
        </w:rPr>
        <w:t xml:space="preserve"> </w:t>
      </w:r>
      <w:r w:rsidR="007337BA">
        <w:rPr>
          <w:szCs w:val="24"/>
        </w:rPr>
        <w:t xml:space="preserve">paper’s discussion of </w:t>
      </w:r>
      <w:r>
        <w:rPr>
          <w:szCs w:val="24"/>
        </w:rPr>
        <w:t>Survey Module</w:t>
      </w:r>
      <w:r w:rsidR="00D115AD">
        <w:rPr>
          <w:szCs w:val="24"/>
        </w:rPr>
        <w:t xml:space="preserve">. The </w:t>
      </w:r>
      <w:r w:rsidR="00B47730">
        <w:rPr>
          <w:szCs w:val="24"/>
        </w:rPr>
        <w:t>alarms include</w:t>
      </w:r>
      <w:r w:rsidR="00D115AD">
        <w:rPr>
          <w:szCs w:val="24"/>
        </w:rPr>
        <w:t xml:space="preserve"> the charging reminder</w:t>
      </w:r>
      <w:r w:rsidR="00B47730">
        <w:rPr>
          <w:szCs w:val="24"/>
        </w:rPr>
        <w:t>, Bluetooth discon</w:t>
      </w:r>
      <w:r w:rsidR="00B769EB">
        <w:rPr>
          <w:szCs w:val="24"/>
        </w:rPr>
        <w:t>nection reminder and survey in</w:t>
      </w:r>
      <w:r w:rsidR="00B47730">
        <w:rPr>
          <w:szCs w:val="24"/>
        </w:rPr>
        <w:t>completion reminder.</w:t>
      </w:r>
      <w:r w:rsidR="005510EA">
        <w:rPr>
          <w:szCs w:val="24"/>
        </w:rPr>
        <w:t xml:space="preserve"> T</w:t>
      </w:r>
      <w:r w:rsidR="00803875">
        <w:rPr>
          <w:szCs w:val="24"/>
        </w:rPr>
        <w:t xml:space="preserve">he Scheduling Module </w:t>
      </w:r>
      <w:r w:rsidR="005510EA">
        <w:rPr>
          <w:szCs w:val="24"/>
        </w:rPr>
        <w:t xml:space="preserve">also </w:t>
      </w:r>
      <w:r w:rsidR="00803875">
        <w:rPr>
          <w:szCs w:val="24"/>
        </w:rPr>
        <w:t>prov</w:t>
      </w:r>
      <w:r w:rsidR="005510EA">
        <w:rPr>
          <w:szCs w:val="24"/>
        </w:rPr>
        <w:t>ides a</w:t>
      </w:r>
      <w:r w:rsidR="00B769EB">
        <w:rPr>
          <w:szCs w:val="24"/>
        </w:rPr>
        <w:t xml:space="preserve"> suspension function that allows</w:t>
      </w:r>
      <w:r w:rsidR="00803875">
        <w:rPr>
          <w:szCs w:val="24"/>
        </w:rPr>
        <w:t xml:space="preserve"> </w:t>
      </w:r>
      <w:r w:rsidR="00B769EB">
        <w:rPr>
          <w:szCs w:val="24"/>
        </w:rPr>
        <w:t>the subject</w:t>
      </w:r>
      <w:r w:rsidR="00803875">
        <w:rPr>
          <w:szCs w:val="24"/>
        </w:rPr>
        <w:t xml:space="preserve"> to disa</w:t>
      </w:r>
      <w:r w:rsidR="002C066E">
        <w:rPr>
          <w:szCs w:val="24"/>
        </w:rPr>
        <w:t xml:space="preserve">ble all alarm reminders in </w:t>
      </w:r>
      <w:r w:rsidR="00803875">
        <w:rPr>
          <w:szCs w:val="24"/>
        </w:rPr>
        <w:t>circumstance</w:t>
      </w:r>
      <w:r w:rsidR="002C066E">
        <w:rPr>
          <w:szCs w:val="24"/>
        </w:rPr>
        <w:t>s</w:t>
      </w:r>
      <w:r w:rsidR="00803875">
        <w:rPr>
          <w:szCs w:val="24"/>
        </w:rPr>
        <w:t xml:space="preserve"> when the su</w:t>
      </w:r>
      <w:r w:rsidR="002C066E">
        <w:rPr>
          <w:szCs w:val="24"/>
        </w:rPr>
        <w:t>bj</w:t>
      </w:r>
      <w:r w:rsidR="00983334">
        <w:rPr>
          <w:szCs w:val="24"/>
        </w:rPr>
        <w:t xml:space="preserve">ect is involved in </w:t>
      </w:r>
      <w:r w:rsidR="002C066E">
        <w:rPr>
          <w:szCs w:val="24"/>
        </w:rPr>
        <w:t>meeting</w:t>
      </w:r>
      <w:r w:rsidR="00983334">
        <w:rPr>
          <w:szCs w:val="24"/>
        </w:rPr>
        <w:t>s or other events that call for minimal</w:t>
      </w:r>
      <w:r w:rsidR="002C066E">
        <w:rPr>
          <w:szCs w:val="24"/>
        </w:rPr>
        <w:t xml:space="preserve"> disrupt</w:t>
      </w:r>
      <w:r w:rsidR="00983334">
        <w:rPr>
          <w:szCs w:val="24"/>
        </w:rPr>
        <w:t>ion</w:t>
      </w:r>
      <w:r w:rsidR="00803875">
        <w:rPr>
          <w:szCs w:val="24"/>
        </w:rPr>
        <w:t xml:space="preserve">. </w:t>
      </w:r>
    </w:p>
    <w:p w:rsidR="00191AA1" w:rsidRDefault="00191AA1" w:rsidP="00191AA1">
      <w:pPr>
        <w:pStyle w:val="Heading3"/>
        <w:rPr>
          <w:szCs w:val="24"/>
        </w:rPr>
      </w:pPr>
      <w:bookmarkStart w:id="29" w:name="_Toc417399289"/>
      <w:r w:rsidRPr="00191AA1">
        <w:rPr>
          <w:szCs w:val="24"/>
        </w:rPr>
        <w:t>Background Service Module</w:t>
      </w:r>
      <w:bookmarkEnd w:id="29"/>
    </w:p>
    <w:p w:rsidR="00A70110" w:rsidRPr="00A70110" w:rsidRDefault="00BA07C4" w:rsidP="009A733E">
      <w:pPr>
        <w:ind w:firstLine="576"/>
        <w:jc w:val="both"/>
      </w:pPr>
      <w:r>
        <w:rPr>
          <w:szCs w:val="24"/>
        </w:rPr>
        <w:t xml:space="preserve">Background Service Module is the </w:t>
      </w:r>
      <w:r w:rsidR="009A733E">
        <w:rPr>
          <w:szCs w:val="24"/>
        </w:rPr>
        <w:t>daemon component</w:t>
      </w:r>
      <w:r>
        <w:rPr>
          <w:szCs w:val="24"/>
        </w:rPr>
        <w:t xml:space="preserve"> of the whole Mobile Computing Module. It is </w:t>
      </w:r>
      <w:r w:rsidR="002E58B9">
        <w:rPr>
          <w:szCs w:val="24"/>
        </w:rPr>
        <w:t xml:space="preserve">mainly </w:t>
      </w:r>
      <w:r>
        <w:rPr>
          <w:szCs w:val="24"/>
        </w:rPr>
        <w:t xml:space="preserve">responsible for </w:t>
      </w:r>
      <w:r w:rsidR="009A733E">
        <w:rPr>
          <w:szCs w:val="24"/>
        </w:rPr>
        <w:t>three</w:t>
      </w:r>
      <w:r>
        <w:rPr>
          <w:szCs w:val="24"/>
        </w:rPr>
        <w:t xml:space="preserve"> tasks: maintaining communication of different modules</w:t>
      </w:r>
      <w:r w:rsidR="009A733E">
        <w:rPr>
          <w:szCs w:val="24"/>
        </w:rPr>
        <w:t xml:space="preserve">, preparing </w:t>
      </w:r>
      <w:r w:rsidR="00D6050E">
        <w:rPr>
          <w:szCs w:val="24"/>
        </w:rPr>
        <w:t xml:space="preserve">the </w:t>
      </w:r>
      <w:r w:rsidR="009A733E">
        <w:rPr>
          <w:szCs w:val="24"/>
        </w:rPr>
        <w:t xml:space="preserve">dynamic broadcast receiver and </w:t>
      </w:r>
      <w:r>
        <w:rPr>
          <w:szCs w:val="24"/>
        </w:rPr>
        <w:t>start</w:t>
      </w:r>
      <w:r w:rsidR="00D6050E">
        <w:rPr>
          <w:szCs w:val="24"/>
        </w:rPr>
        <w:t>ing</w:t>
      </w:r>
      <w:r>
        <w:rPr>
          <w:szCs w:val="24"/>
        </w:rPr>
        <w:t xml:space="preserve"> separate threads</w:t>
      </w:r>
      <w:r w:rsidR="00D6050E">
        <w:rPr>
          <w:szCs w:val="24"/>
        </w:rPr>
        <w:t xml:space="preserve"> for</w:t>
      </w:r>
      <w:r>
        <w:rPr>
          <w:szCs w:val="24"/>
        </w:rPr>
        <w:t xml:space="preserve"> performing different tasks. Background Service Module can perform long-running operations in the background </w:t>
      </w:r>
      <w:r w:rsidR="009A733E">
        <w:rPr>
          <w:szCs w:val="24"/>
        </w:rPr>
        <w:t xml:space="preserve">even </w:t>
      </w:r>
      <w:r w:rsidR="00940CFA">
        <w:rPr>
          <w:szCs w:val="24"/>
        </w:rPr>
        <w:t>when the subject</w:t>
      </w:r>
      <w:r w:rsidR="009A733E">
        <w:rPr>
          <w:szCs w:val="24"/>
        </w:rPr>
        <w:t xml:space="preserve"> switch</w:t>
      </w:r>
      <w:r w:rsidR="00940CFA">
        <w:rPr>
          <w:szCs w:val="24"/>
        </w:rPr>
        <w:t>es to</w:t>
      </w:r>
      <w:r w:rsidR="001B5A1C">
        <w:rPr>
          <w:szCs w:val="24"/>
        </w:rPr>
        <w:t xml:space="preserve"> another application</w:t>
      </w:r>
      <w:r w:rsidR="009A733E">
        <w:rPr>
          <w:szCs w:val="24"/>
        </w:rPr>
        <w:t>.</w:t>
      </w:r>
    </w:p>
    <w:p w:rsidR="00191AA1" w:rsidRDefault="00822EC5" w:rsidP="00191AA1">
      <w:pPr>
        <w:pStyle w:val="Heading3"/>
      </w:pPr>
      <w:bookmarkStart w:id="30" w:name="_Toc417399290"/>
      <w:r>
        <w:lastRenderedPageBreak/>
        <w:t>Utility Module</w:t>
      </w:r>
      <w:bookmarkEnd w:id="30"/>
    </w:p>
    <w:p w:rsidR="00822EC5" w:rsidRDefault="00822EC5" w:rsidP="00822EC5">
      <w:pPr>
        <w:ind w:firstLine="576"/>
      </w:pPr>
      <w:r>
        <w:t xml:space="preserve">Utility Module is the module </w:t>
      </w:r>
      <w:r w:rsidR="00D04BC4">
        <w:t xml:space="preserve">that </w:t>
      </w:r>
      <w:r>
        <w:t>defines a set of methods which perform common, often re-used functions, a ser</w:t>
      </w:r>
      <w:r w:rsidR="00544D6D">
        <w:t xml:space="preserve">ies of static variables which </w:t>
      </w:r>
      <w:r>
        <w:t>never change, resource files</w:t>
      </w:r>
      <w:r w:rsidR="00544D6D">
        <w:t>,</w:t>
      </w:r>
      <w:r>
        <w:t xml:space="preserve"> and </w:t>
      </w:r>
      <w:r w:rsidR="00544D6D">
        <w:t xml:space="preserve">the </w:t>
      </w:r>
      <w:r>
        <w:t>subject</w:t>
      </w:r>
      <w:r w:rsidR="00544D6D">
        <w:t>’</w:t>
      </w:r>
      <w:r>
        <w:t>s preference informat</w:t>
      </w:r>
      <w:r w:rsidR="00970DAD">
        <w:t>ion. The resource files include</w:t>
      </w:r>
      <w:r>
        <w:t xml:space="preserve"> all the display resource </w:t>
      </w:r>
      <w:r w:rsidR="00106E67">
        <w:t xml:space="preserve">such as display text, sound, </w:t>
      </w:r>
      <w:r>
        <w:t xml:space="preserve">photo, </w:t>
      </w:r>
      <w:r w:rsidR="00106E67">
        <w:t xml:space="preserve">and </w:t>
      </w:r>
      <w:r>
        <w:t>the static broadcast receiver registration. The subject</w:t>
      </w:r>
      <w:r w:rsidR="00106E67">
        <w:t>’s preference information include</w:t>
      </w:r>
      <w:r>
        <w:t xml:space="preserve"> the all application settings defined or updated by the subject</w:t>
      </w:r>
      <w:r w:rsidR="00106E67">
        <w:t xml:space="preserve">, such as </w:t>
      </w:r>
      <w:r>
        <w:t>wake-up time, subject ID and PIN number</w:t>
      </w:r>
      <w:r w:rsidR="009678DA">
        <w:t>.</w:t>
      </w:r>
    </w:p>
    <w:p w:rsidR="009678DA" w:rsidRPr="009678DA" w:rsidRDefault="009678DA" w:rsidP="009678DA">
      <w:pPr>
        <w:pStyle w:val="Heading3"/>
      </w:pPr>
      <w:bookmarkStart w:id="31" w:name="_Toc417399291"/>
      <w:r w:rsidRPr="009678DA">
        <w:t>Data Recovering Module</w:t>
      </w:r>
      <w:bookmarkEnd w:id="31"/>
    </w:p>
    <w:p w:rsidR="00FE7CA3" w:rsidRDefault="009678DA" w:rsidP="00052F62">
      <w:pPr>
        <w:ind w:firstLine="576"/>
        <w:jc w:val="both"/>
      </w:pPr>
      <w:r>
        <w:t xml:space="preserve">Data Recovering Module is responsible </w:t>
      </w:r>
      <w:r w:rsidR="00253F3E">
        <w:t>for</w:t>
      </w:r>
      <w:r>
        <w:t xml:space="preserve"> recover</w:t>
      </w:r>
      <w:r w:rsidR="00253F3E">
        <w:t>ing</w:t>
      </w:r>
      <w:r>
        <w:t xml:space="preserve"> all the collected data from the phone’s local encrypted text files created and maintained by the Data Collection Module. This Module is called when the data stored on the remote se</w:t>
      </w:r>
      <w:r w:rsidR="00135D59">
        <w:t>rver is replaced or deleted due to</w:t>
      </w:r>
      <w:r>
        <w:t xml:space="preserve"> some unexpected operations. </w:t>
      </w:r>
      <w:r w:rsidR="005E0330">
        <w:t>In this way, Data Recovering</w:t>
      </w:r>
      <w:r>
        <w:t xml:space="preserve"> Module improves the </w:t>
      </w:r>
      <w:r w:rsidR="00052F62">
        <w:t xml:space="preserve">data </w:t>
      </w:r>
      <w:r w:rsidR="00052F62" w:rsidRPr="00052F62">
        <w:t>reproducibility</w:t>
      </w:r>
      <w:r w:rsidR="00052F62">
        <w:t xml:space="preserve"> </w:t>
      </w:r>
      <w:r w:rsidR="00253F3E">
        <w:t xml:space="preserve">for this ambulatory assessment system in some </w:t>
      </w:r>
      <w:r w:rsidR="00550F38">
        <w:t xml:space="preserve">abnormal </w:t>
      </w:r>
      <w:r w:rsidR="00253F3E">
        <w:t>circumstance.</w:t>
      </w:r>
    </w:p>
    <w:p w:rsidR="00182E5F" w:rsidRDefault="00052F62" w:rsidP="004B7607">
      <w:pPr>
        <w:pStyle w:val="Heading2"/>
      </w:pPr>
      <w:r>
        <w:t xml:space="preserve"> </w:t>
      </w:r>
      <w:bookmarkStart w:id="32" w:name="_Toc417399292"/>
      <w:r>
        <w:t>Server</w:t>
      </w:r>
      <w:r w:rsidR="00FA392E">
        <w:t xml:space="preserve"> </w:t>
      </w:r>
      <w:r w:rsidR="00FA392E">
        <w:rPr>
          <w:szCs w:val="24"/>
        </w:rPr>
        <w:t>Subject Monitoring Module</w:t>
      </w:r>
      <w:bookmarkEnd w:id="32"/>
    </w:p>
    <w:p w:rsidR="00FA392E" w:rsidRPr="00FA392E" w:rsidRDefault="00FA392E" w:rsidP="00FE5AC9">
      <w:pPr>
        <w:ind w:firstLine="576"/>
        <w:jc w:val="both"/>
        <w:rPr>
          <w:szCs w:val="24"/>
        </w:rPr>
      </w:pPr>
      <w:r>
        <w:rPr>
          <w:szCs w:val="24"/>
        </w:rPr>
        <w:t>The Server Subject Monitoring Module</w:t>
      </w:r>
      <w:r w:rsidR="00F85173">
        <w:rPr>
          <w:szCs w:val="24"/>
        </w:rPr>
        <w:t xml:space="preserve">, </w:t>
      </w:r>
      <w:r>
        <w:rPr>
          <w:szCs w:val="24"/>
        </w:rPr>
        <w:t>built on a Linux remote server</w:t>
      </w:r>
      <w:r w:rsidR="00280CA1">
        <w:rPr>
          <w:szCs w:val="24"/>
        </w:rPr>
        <w:t xml:space="preserve"> with a MYSQL Database</w:t>
      </w:r>
      <w:r w:rsidR="00F85173">
        <w:rPr>
          <w:szCs w:val="24"/>
        </w:rPr>
        <w:t>,</w:t>
      </w:r>
      <w:r>
        <w:rPr>
          <w:szCs w:val="24"/>
        </w:rPr>
        <w:t xml:space="preserve"> </w:t>
      </w:r>
      <w:r w:rsidR="00FE5AC9">
        <w:rPr>
          <w:szCs w:val="24"/>
        </w:rPr>
        <w:t>is composed of three modules:</w:t>
      </w:r>
      <w:r>
        <w:rPr>
          <w:szCs w:val="24"/>
        </w:rPr>
        <w:t xml:space="preserve"> Data Processing Module, Administrator Management Module and Data Demonstration Module.  </w:t>
      </w:r>
      <w:r w:rsidR="00FE5AC9">
        <w:rPr>
          <w:szCs w:val="24"/>
        </w:rPr>
        <w:t>This Module support</w:t>
      </w:r>
      <w:r w:rsidR="00813807">
        <w:rPr>
          <w:szCs w:val="24"/>
        </w:rPr>
        <w:t>s</w:t>
      </w:r>
      <w:r w:rsidR="00FE5AC9">
        <w:rPr>
          <w:szCs w:val="24"/>
        </w:rPr>
        <w:t xml:space="preserve"> data decryption, processing, storage and data visualization on the web.</w:t>
      </w:r>
    </w:p>
    <w:p w:rsidR="005F20C3" w:rsidRDefault="00FE5AC9" w:rsidP="005F20C3">
      <w:pPr>
        <w:pStyle w:val="Heading3"/>
      </w:pPr>
      <w:bookmarkStart w:id="33" w:name="_Toc417399293"/>
      <w:r>
        <w:rPr>
          <w:szCs w:val="24"/>
        </w:rPr>
        <w:lastRenderedPageBreak/>
        <w:t>Data Processing Module</w:t>
      </w:r>
      <w:bookmarkEnd w:id="33"/>
    </w:p>
    <w:p w:rsidR="005F20C3" w:rsidRDefault="00FE5AC9" w:rsidP="00280CA1">
      <w:pPr>
        <w:ind w:firstLine="720"/>
        <w:jc w:val="both"/>
        <w:rPr>
          <w:szCs w:val="24"/>
        </w:rPr>
      </w:pPr>
      <w:r>
        <w:rPr>
          <w:szCs w:val="24"/>
        </w:rPr>
        <w:t xml:space="preserve">The Data Processing Module is performing three tasks </w:t>
      </w:r>
      <w:r w:rsidRPr="00FE5AC9">
        <w:rPr>
          <w:szCs w:val="24"/>
        </w:rPr>
        <w:t>sequentially</w:t>
      </w:r>
      <w:r>
        <w:rPr>
          <w:szCs w:val="24"/>
        </w:rPr>
        <w:t xml:space="preserve">: Data </w:t>
      </w:r>
      <w:r w:rsidR="00280CA1">
        <w:rPr>
          <w:szCs w:val="24"/>
        </w:rPr>
        <w:t>Decryption</w:t>
      </w:r>
      <w:r w:rsidR="00C0056E">
        <w:rPr>
          <w:szCs w:val="24"/>
        </w:rPr>
        <w:t xml:space="preserve">, Data Processing and Data Storing. The designed flow list </w:t>
      </w:r>
      <w:r w:rsidR="00284B5E">
        <w:rPr>
          <w:szCs w:val="24"/>
        </w:rPr>
        <w:t>is as follows: A</w:t>
      </w:r>
      <w:r w:rsidR="00C0056E">
        <w:rPr>
          <w:szCs w:val="24"/>
        </w:rPr>
        <w:t xml:space="preserve">fter the server received the encrypted posted data from the phone, this Module calls a decryption program to decrypt the file. Next, Data Processing Module on the server processes the raw data to </w:t>
      </w:r>
      <w:r w:rsidR="009435B8">
        <w:rPr>
          <w:rFonts w:hint="eastAsia"/>
          <w:szCs w:val="24"/>
          <w:lang w:eastAsia="zh-TW"/>
        </w:rPr>
        <w:t>pr</w:t>
      </w:r>
      <w:r w:rsidR="009435B8">
        <w:rPr>
          <w:szCs w:val="24"/>
          <w:lang w:eastAsia="zh-TW"/>
        </w:rPr>
        <w:t xml:space="preserve">oduce </w:t>
      </w:r>
      <w:r w:rsidR="0026450A">
        <w:rPr>
          <w:szCs w:val="24"/>
        </w:rPr>
        <w:t xml:space="preserve">human-readable data and other types of </w:t>
      </w:r>
      <w:r w:rsidR="00C0056E">
        <w:rPr>
          <w:szCs w:val="24"/>
        </w:rPr>
        <w:t>data. At last, this module stores the dat</w:t>
      </w:r>
      <w:r w:rsidR="00BA4A9B">
        <w:rPr>
          <w:szCs w:val="24"/>
        </w:rPr>
        <w:t xml:space="preserve">a into flat file system with the </w:t>
      </w:r>
      <w:r w:rsidR="00C0056E">
        <w:rPr>
          <w:szCs w:val="24"/>
        </w:rPr>
        <w:t>file name</w:t>
      </w:r>
      <w:r w:rsidR="00BA4A9B">
        <w:rPr>
          <w:szCs w:val="24"/>
        </w:rPr>
        <w:t xml:space="preserve">d through </w:t>
      </w:r>
      <w:r w:rsidR="00C0056E">
        <w:rPr>
          <w:szCs w:val="24"/>
        </w:rPr>
        <w:t xml:space="preserve">the subject </w:t>
      </w:r>
      <w:r w:rsidR="00395EFD">
        <w:rPr>
          <w:szCs w:val="24"/>
        </w:rPr>
        <w:t>ID, data</w:t>
      </w:r>
      <w:r w:rsidR="00C0056E">
        <w:rPr>
          <w:szCs w:val="24"/>
        </w:rPr>
        <w:t xml:space="preserve"> </w:t>
      </w:r>
      <w:r w:rsidR="0046772A">
        <w:rPr>
          <w:szCs w:val="24"/>
        </w:rPr>
        <w:t xml:space="preserve">generation time and the </w:t>
      </w:r>
      <w:r w:rsidR="00BA4A9B">
        <w:rPr>
          <w:szCs w:val="24"/>
        </w:rPr>
        <w:t xml:space="preserve">survey </w:t>
      </w:r>
      <w:r w:rsidR="00C0056E">
        <w:rPr>
          <w:szCs w:val="24"/>
        </w:rPr>
        <w:t>category</w:t>
      </w:r>
      <w:r w:rsidR="0046772A">
        <w:rPr>
          <w:szCs w:val="24"/>
        </w:rPr>
        <w:t xml:space="preserve"> of the data.</w:t>
      </w:r>
    </w:p>
    <w:p w:rsidR="005F20C3" w:rsidRPr="005F20C3" w:rsidRDefault="00395EFD" w:rsidP="005F20C3">
      <w:pPr>
        <w:pStyle w:val="Heading3"/>
      </w:pPr>
      <w:bookmarkStart w:id="34" w:name="_Toc417399294"/>
      <w:r>
        <w:rPr>
          <w:szCs w:val="24"/>
        </w:rPr>
        <w:t>Administrator Management Module</w:t>
      </w:r>
      <w:bookmarkEnd w:id="34"/>
    </w:p>
    <w:p w:rsidR="005F20C3" w:rsidRDefault="00395EFD" w:rsidP="004A689B">
      <w:pPr>
        <w:ind w:firstLine="576"/>
        <w:jc w:val="both"/>
        <w:rPr>
          <w:szCs w:val="24"/>
        </w:rPr>
      </w:pPr>
      <w:r>
        <w:rPr>
          <w:szCs w:val="24"/>
        </w:rPr>
        <w:t xml:space="preserve">The Administrator Management Module provides </w:t>
      </w:r>
      <w:r w:rsidR="00F23C8D">
        <w:rPr>
          <w:szCs w:val="24"/>
        </w:rPr>
        <w:t xml:space="preserve">for the researchers with two functions: </w:t>
      </w:r>
      <w:r>
        <w:rPr>
          <w:szCs w:val="24"/>
        </w:rPr>
        <w:t>administrator log</w:t>
      </w:r>
      <w:r w:rsidR="002930AE">
        <w:rPr>
          <w:szCs w:val="24"/>
        </w:rPr>
        <w:t>in</w:t>
      </w:r>
      <w:r>
        <w:rPr>
          <w:szCs w:val="24"/>
        </w:rPr>
        <w:t xml:space="preserve"> function and </w:t>
      </w:r>
      <w:r w:rsidR="002930AE">
        <w:rPr>
          <w:szCs w:val="24"/>
        </w:rPr>
        <w:t>subjects</w:t>
      </w:r>
      <w:r>
        <w:rPr>
          <w:szCs w:val="24"/>
        </w:rPr>
        <w:t xml:space="preserve"> manipulating </w:t>
      </w:r>
      <w:r w:rsidR="00F23C8D">
        <w:rPr>
          <w:szCs w:val="24"/>
        </w:rPr>
        <w:t>function</w:t>
      </w:r>
      <w:r w:rsidR="002930AE">
        <w:rPr>
          <w:szCs w:val="24"/>
        </w:rPr>
        <w:t>. The login function applies a name-password pair</w:t>
      </w:r>
      <w:r w:rsidR="003612C4">
        <w:rPr>
          <w:szCs w:val="24"/>
        </w:rPr>
        <w:t xml:space="preserve"> to prevent unauthorized user from accessing</w:t>
      </w:r>
      <w:r w:rsidR="002930AE">
        <w:rPr>
          <w:szCs w:val="24"/>
        </w:rPr>
        <w:t xml:space="preserve"> the research data.  The subjects manipulating </w:t>
      </w:r>
      <w:r w:rsidR="000E6B9F">
        <w:rPr>
          <w:szCs w:val="24"/>
        </w:rPr>
        <w:t>function verifies the subject’s identity through collaboration</w:t>
      </w:r>
      <w:r w:rsidR="003612C4">
        <w:rPr>
          <w:szCs w:val="24"/>
        </w:rPr>
        <w:t xml:space="preserve"> with the Mobile Comput</w:t>
      </w:r>
      <w:r w:rsidR="000E6B9F">
        <w:rPr>
          <w:szCs w:val="24"/>
        </w:rPr>
        <w:t>ing Module.</w:t>
      </w:r>
      <w:r w:rsidR="004E47D2">
        <w:rPr>
          <w:szCs w:val="24"/>
        </w:rPr>
        <w:t xml:space="preserve"> Once the subject identity is verified, </w:t>
      </w:r>
      <w:r w:rsidR="002930AE">
        <w:rPr>
          <w:szCs w:val="24"/>
        </w:rPr>
        <w:t xml:space="preserve">the administrator </w:t>
      </w:r>
      <w:r w:rsidR="004E47D2">
        <w:rPr>
          <w:szCs w:val="24"/>
        </w:rPr>
        <w:t xml:space="preserve">is allowed </w:t>
      </w:r>
      <w:r w:rsidR="002930AE">
        <w:rPr>
          <w:szCs w:val="24"/>
        </w:rPr>
        <w:t xml:space="preserve">to </w:t>
      </w:r>
      <w:r w:rsidR="003102AC">
        <w:rPr>
          <w:szCs w:val="24"/>
        </w:rPr>
        <w:t xml:space="preserve">perform various tasks including </w:t>
      </w:r>
      <w:r w:rsidR="002930AE">
        <w:rPr>
          <w:szCs w:val="24"/>
        </w:rPr>
        <w:t xml:space="preserve">assign, maintain and </w:t>
      </w:r>
      <w:r w:rsidR="003612C4">
        <w:rPr>
          <w:szCs w:val="24"/>
        </w:rPr>
        <w:t>remove subject information</w:t>
      </w:r>
      <w:r w:rsidR="004E47D2">
        <w:rPr>
          <w:szCs w:val="24"/>
        </w:rPr>
        <w:t>. All of the</w:t>
      </w:r>
      <w:r w:rsidR="000529C6">
        <w:rPr>
          <w:szCs w:val="24"/>
        </w:rPr>
        <w:t xml:space="preserve"> data is stored in the MYSQL Database installed on the remote server.</w:t>
      </w:r>
    </w:p>
    <w:p w:rsidR="004A689B" w:rsidRPr="005F20C3" w:rsidRDefault="00785088" w:rsidP="004A689B">
      <w:pPr>
        <w:pStyle w:val="Heading3"/>
      </w:pPr>
      <w:bookmarkStart w:id="35" w:name="_Toc417399295"/>
      <w:r>
        <w:rPr>
          <w:szCs w:val="24"/>
        </w:rPr>
        <w:t>Data Demonstration</w:t>
      </w:r>
      <w:r w:rsidR="004A689B">
        <w:rPr>
          <w:szCs w:val="24"/>
        </w:rPr>
        <w:t xml:space="preserve"> Module</w:t>
      </w:r>
      <w:bookmarkEnd w:id="35"/>
    </w:p>
    <w:p w:rsidR="004A689B" w:rsidRPr="001F6AAB" w:rsidRDefault="00785088" w:rsidP="004A689B">
      <w:pPr>
        <w:ind w:firstLine="576"/>
        <w:jc w:val="both"/>
        <w:rPr>
          <w:szCs w:val="24"/>
        </w:rPr>
      </w:pPr>
      <w:r>
        <w:rPr>
          <w:szCs w:val="24"/>
        </w:rPr>
        <w:t>Data Demonstration Mo</w:t>
      </w:r>
      <w:r w:rsidR="00602754">
        <w:rPr>
          <w:szCs w:val="24"/>
        </w:rPr>
        <w:t>de is responsible for providing</w:t>
      </w:r>
      <w:r w:rsidR="00256E00">
        <w:rPr>
          <w:szCs w:val="24"/>
        </w:rPr>
        <w:t xml:space="preserve"> </w:t>
      </w:r>
      <w:r>
        <w:rPr>
          <w:szCs w:val="24"/>
        </w:rPr>
        <w:t xml:space="preserve">online file reading and </w:t>
      </w:r>
      <w:r w:rsidR="00256E00">
        <w:rPr>
          <w:szCs w:val="24"/>
        </w:rPr>
        <w:t xml:space="preserve">downloading </w:t>
      </w:r>
      <w:r w:rsidR="00602754">
        <w:rPr>
          <w:szCs w:val="24"/>
        </w:rPr>
        <w:t xml:space="preserve">as well as real-time graph illustration </w:t>
      </w:r>
      <w:r w:rsidR="00256E00">
        <w:rPr>
          <w:szCs w:val="24"/>
        </w:rPr>
        <w:t>for the researchers</w:t>
      </w:r>
      <w:r>
        <w:rPr>
          <w:szCs w:val="24"/>
        </w:rPr>
        <w:t xml:space="preserve">. There are </w:t>
      </w:r>
      <w:r w:rsidR="0044403C">
        <w:rPr>
          <w:szCs w:val="24"/>
        </w:rPr>
        <w:t>eleven</w:t>
      </w:r>
      <w:r>
        <w:rPr>
          <w:szCs w:val="24"/>
        </w:rPr>
        <w:t xml:space="preserve"> categories of files: </w:t>
      </w:r>
      <w:r w:rsidR="00BB14D5">
        <w:rPr>
          <w:szCs w:val="24"/>
        </w:rPr>
        <w:t xml:space="preserve">application status files, which </w:t>
      </w:r>
      <w:r w:rsidR="008B45BA">
        <w:rPr>
          <w:szCs w:val="24"/>
        </w:rPr>
        <w:t>store</w:t>
      </w:r>
      <w:r>
        <w:rPr>
          <w:szCs w:val="24"/>
        </w:rPr>
        <w:t xml:space="preserve"> the scheduling information of the </w:t>
      </w:r>
      <w:r w:rsidR="0044403C">
        <w:rPr>
          <w:szCs w:val="24"/>
        </w:rPr>
        <w:lastRenderedPageBreak/>
        <w:t>application;</w:t>
      </w:r>
      <w:r>
        <w:rPr>
          <w:szCs w:val="24"/>
        </w:rPr>
        <w:t xml:space="preserve"> </w:t>
      </w:r>
      <w:r w:rsidR="0044403C">
        <w:rPr>
          <w:szCs w:val="24"/>
        </w:rPr>
        <w:t>a</w:t>
      </w:r>
      <w:r>
        <w:rPr>
          <w:szCs w:val="24"/>
        </w:rPr>
        <w:t>ccelerometer files</w:t>
      </w:r>
      <w:r w:rsidR="0044403C">
        <w:rPr>
          <w:szCs w:val="24"/>
        </w:rPr>
        <w:t>;</w:t>
      </w:r>
      <w:r>
        <w:rPr>
          <w:szCs w:val="24"/>
        </w:rPr>
        <w:t xml:space="preserve"> </w:t>
      </w:r>
      <w:r w:rsidRPr="00785088">
        <w:rPr>
          <w:szCs w:val="24"/>
        </w:rPr>
        <w:t>physiological</w:t>
      </w:r>
      <w:r>
        <w:rPr>
          <w:szCs w:val="24"/>
        </w:rPr>
        <w:t xml:space="preserve"> files retrieved from the external sensor</w:t>
      </w:r>
      <w:r w:rsidR="0044403C">
        <w:rPr>
          <w:szCs w:val="24"/>
        </w:rPr>
        <w:t>s; six types of survey files; emotion score files</w:t>
      </w:r>
      <w:r w:rsidR="00BB14D5">
        <w:rPr>
          <w:szCs w:val="24"/>
        </w:rPr>
        <w:t>,</w:t>
      </w:r>
      <w:r w:rsidR="000A7FA6">
        <w:rPr>
          <w:szCs w:val="24"/>
        </w:rPr>
        <w:t xml:space="preserve"> which is computed from </w:t>
      </w:r>
      <w:r w:rsidR="0044403C">
        <w:rPr>
          <w:szCs w:val="24"/>
        </w:rPr>
        <w:t>different survey files to show emotion state of the sub</w:t>
      </w:r>
      <w:r w:rsidR="00EE54C6">
        <w:rPr>
          <w:szCs w:val="24"/>
        </w:rPr>
        <w:t>ject; phone state files, which show</w:t>
      </w:r>
      <w:r w:rsidR="0011237D">
        <w:rPr>
          <w:szCs w:val="24"/>
        </w:rPr>
        <w:t xml:space="preserve"> the phone battery level</w:t>
      </w:r>
      <w:r w:rsidR="0044403C">
        <w:rPr>
          <w:szCs w:val="24"/>
        </w:rPr>
        <w:t xml:space="preserve">. </w:t>
      </w:r>
      <w:r w:rsidR="006742F4">
        <w:rPr>
          <w:szCs w:val="24"/>
        </w:rPr>
        <w:t xml:space="preserve">In terms of graph illustration, </w:t>
      </w:r>
      <w:r w:rsidR="0044403C">
        <w:rPr>
          <w:szCs w:val="24"/>
        </w:rPr>
        <w:t>three kinds of graph</w:t>
      </w:r>
      <w:r w:rsidR="006742F4">
        <w:rPr>
          <w:szCs w:val="24"/>
        </w:rPr>
        <w:t>s are available</w:t>
      </w:r>
      <w:r w:rsidR="0044403C">
        <w:rPr>
          <w:szCs w:val="24"/>
        </w:rPr>
        <w:t xml:space="preserve">: </w:t>
      </w:r>
      <w:r w:rsidR="002934E4">
        <w:rPr>
          <w:szCs w:val="24"/>
        </w:rPr>
        <w:t xml:space="preserve">subject location map, subject </w:t>
      </w:r>
      <w:r w:rsidR="002934E4" w:rsidRPr="00785088">
        <w:rPr>
          <w:szCs w:val="24"/>
        </w:rPr>
        <w:t>physiological</w:t>
      </w:r>
      <w:r w:rsidR="002934E4">
        <w:rPr>
          <w:szCs w:val="24"/>
        </w:rPr>
        <w:t xml:space="preserve"> graph and phone state graph. All graphs are in real-time mode an</w:t>
      </w:r>
      <w:r w:rsidR="0032218B">
        <w:rPr>
          <w:szCs w:val="24"/>
        </w:rPr>
        <w:t>d designed with an interactive interface</w:t>
      </w:r>
      <w:r w:rsidR="002934E4">
        <w:rPr>
          <w:szCs w:val="24"/>
        </w:rPr>
        <w:t xml:space="preserve"> to help the researcher </w:t>
      </w:r>
      <w:r w:rsidR="0074493F">
        <w:rPr>
          <w:szCs w:val="24"/>
        </w:rPr>
        <w:t>zoom in or out the graph</w:t>
      </w:r>
      <w:r w:rsidR="0032218B">
        <w:rPr>
          <w:szCs w:val="24"/>
        </w:rPr>
        <w:t xml:space="preserve">, </w:t>
      </w:r>
      <w:r w:rsidR="009A0CD3">
        <w:rPr>
          <w:szCs w:val="24"/>
        </w:rPr>
        <w:t xml:space="preserve">with </w:t>
      </w:r>
      <w:r w:rsidR="002934E4">
        <w:rPr>
          <w:szCs w:val="24"/>
        </w:rPr>
        <w:t>the cho</w:t>
      </w:r>
      <w:r w:rsidR="009A0CD3">
        <w:rPr>
          <w:szCs w:val="24"/>
        </w:rPr>
        <w:t>ice of hiding or displaying different items on</w:t>
      </w:r>
      <w:r w:rsidR="002934E4">
        <w:rPr>
          <w:szCs w:val="24"/>
        </w:rPr>
        <w:t xml:space="preserve"> the data graph.</w:t>
      </w:r>
    </w:p>
    <w:p w:rsidR="00182E5F" w:rsidRDefault="005F6ADE" w:rsidP="004B7607">
      <w:pPr>
        <w:pStyle w:val="Heading2"/>
      </w:pPr>
      <w:r>
        <w:t xml:space="preserve"> </w:t>
      </w:r>
      <w:bookmarkStart w:id="36" w:name="_Toc417399296"/>
      <w:r w:rsidR="0087654B">
        <w:t>Data Analysis Module</w:t>
      </w:r>
      <w:bookmarkEnd w:id="36"/>
    </w:p>
    <w:p w:rsidR="00AC4F79" w:rsidRDefault="00346BE5" w:rsidP="000B6B50">
      <w:pPr>
        <w:ind w:firstLine="576"/>
        <w:jc w:val="both"/>
      </w:pPr>
      <w:r>
        <w:t>The main purpose</w:t>
      </w:r>
      <w:r w:rsidR="00BF4A60" w:rsidRPr="00BF4A60">
        <w:t xml:space="preserve"> of the </w:t>
      </w:r>
      <w:r>
        <w:t>Data Analysis Module</w:t>
      </w:r>
      <w:r w:rsidR="00BF4A60" w:rsidRPr="00BF4A60">
        <w:t xml:space="preserve"> is to estimate </w:t>
      </w:r>
      <w:r w:rsidR="000B6B50">
        <w:t>from sensor data the subject’s intensity</w:t>
      </w:r>
      <w:r w:rsidR="00F06CB9">
        <w:t xml:space="preserve"> of alcohol craving</w:t>
      </w:r>
      <w:r w:rsidR="00BF4A60" w:rsidRPr="00BF4A60">
        <w:t>. Machine learning methods are applied to construct models from field data. The data can be annotated either by the participants’ self-assessments or later by analyzing the data, and thus both supervised and semi-supervised learning methods can be applied to generate predictive models. In addition, machine learning m</w:t>
      </w:r>
      <w:r w:rsidR="00730CAF">
        <w:t>ethods can be applied on</w:t>
      </w:r>
      <w:r w:rsidR="00BF4A60" w:rsidRPr="00BF4A60">
        <w:t xml:space="preserve"> the identification of various features of </w:t>
      </w:r>
      <w:r w:rsidR="00730CAF">
        <w:t>the user’s context, using data collected through</w:t>
      </w:r>
      <w:r w:rsidR="00BF4A60" w:rsidRPr="00BF4A60">
        <w:t xml:space="preserve"> available sensor data and emotion self-reporting.  Participants’ activities, emotional states, emotion dysregulation, alcohol use and craving, environment, and other physical state information can all be investigated</w:t>
      </w:r>
      <w:r w:rsidR="000278E6">
        <w:t xml:space="preserve"> and analyzed</w:t>
      </w:r>
      <w:r w:rsidR="00BF4A60" w:rsidRPr="00BF4A60">
        <w:t>.</w:t>
      </w:r>
      <w:r w:rsidR="00AC4F79">
        <w:t xml:space="preserve"> </w:t>
      </w:r>
    </w:p>
    <w:p w:rsidR="00804584" w:rsidRPr="00804584" w:rsidRDefault="00AC4F79" w:rsidP="00804584">
      <w:pPr>
        <w:ind w:firstLine="576"/>
        <w:jc w:val="both"/>
        <w:rPr>
          <w:szCs w:val="24"/>
        </w:rPr>
      </w:pPr>
      <w:r>
        <w:rPr>
          <w:szCs w:val="24"/>
        </w:rPr>
        <w:t xml:space="preserve">The Current Data Analysis Module consists of four modules which serve as the sequence pipeline: Pre-processing Module, Graphic Module, Sampling Module and Machine Learning Module. Preprocessing Module is responsible for cleaning and </w:t>
      </w:r>
      <w:r>
        <w:rPr>
          <w:szCs w:val="24"/>
        </w:rPr>
        <w:lastRenderedPageBreak/>
        <w:t>assembling the raw data</w:t>
      </w:r>
      <w:r w:rsidR="007846D8">
        <w:rPr>
          <w:szCs w:val="24"/>
        </w:rPr>
        <w:t xml:space="preserve"> and fitting </w:t>
      </w:r>
      <w:r w:rsidR="00804584">
        <w:rPr>
          <w:szCs w:val="24"/>
        </w:rPr>
        <w:t>missing data</w:t>
      </w:r>
      <w:r>
        <w:rPr>
          <w:szCs w:val="24"/>
        </w:rPr>
        <w:t xml:space="preserve">. </w:t>
      </w:r>
      <w:r w:rsidR="00804584">
        <w:rPr>
          <w:szCs w:val="24"/>
        </w:rPr>
        <w:t>Graphic Module mainly performs curve fitting/smoothing to extract global trend. Sampling Module</w:t>
      </w:r>
      <w:r w:rsidR="007846D8">
        <w:rPr>
          <w:szCs w:val="24"/>
        </w:rPr>
        <w:t xml:space="preserve"> serves mainly to generate</w:t>
      </w:r>
      <w:r w:rsidR="00F705F8">
        <w:rPr>
          <w:szCs w:val="24"/>
        </w:rPr>
        <w:t xml:space="preserve"> training samples by sampling and feature calculation. The Machine Learning Module is responsible for running supervised and unsupervised machine learning/statistical method on the data for future model construction.</w:t>
      </w:r>
    </w:p>
    <w:p w:rsidR="009B288E" w:rsidRPr="00E9393F" w:rsidRDefault="00E655EA">
      <w:pPr>
        <w:spacing w:line="240" w:lineRule="auto"/>
        <w:rPr>
          <w:rStyle w:val="PlaceholderText"/>
          <w:noProof/>
          <w:color w:val="auto"/>
        </w:rPr>
      </w:pPr>
      <w:r>
        <w:rPr>
          <w:b/>
        </w:rPr>
        <w:br w:type="page"/>
      </w:r>
    </w:p>
    <w:p w:rsidR="00182E5F" w:rsidRDefault="005F6ADE" w:rsidP="004B7607">
      <w:pPr>
        <w:pStyle w:val="Heading1"/>
        <w:rPr>
          <w:rStyle w:val="PlaceholderText"/>
          <w:rFonts w:asciiTheme="majorHAnsi" w:hAnsiTheme="majorHAnsi"/>
          <w:color w:val="auto"/>
        </w:rPr>
      </w:pPr>
      <w:bookmarkStart w:id="37" w:name="_Toc417399297"/>
      <w:r>
        <w:rPr>
          <w:rStyle w:val="PlaceholderText"/>
          <w:rFonts w:asciiTheme="majorHAnsi" w:hAnsiTheme="majorHAnsi"/>
          <w:color w:val="auto"/>
        </w:rPr>
        <w:lastRenderedPageBreak/>
        <w:t xml:space="preserve">. </w:t>
      </w:r>
      <w:r w:rsidR="00BD07BB">
        <w:rPr>
          <w:rStyle w:val="PlaceholderText"/>
          <w:rFonts w:asciiTheme="majorHAnsi" w:hAnsiTheme="majorHAnsi"/>
          <w:color w:val="auto"/>
        </w:rPr>
        <w:t>S</w:t>
      </w:r>
      <w:r w:rsidR="007E1CC0">
        <w:rPr>
          <w:rStyle w:val="PlaceholderText"/>
          <w:rFonts w:asciiTheme="majorHAnsi" w:hAnsiTheme="majorHAnsi"/>
          <w:color w:val="auto"/>
        </w:rPr>
        <w:t xml:space="preserve">ystem </w:t>
      </w:r>
      <w:r w:rsidR="00BD07BB">
        <w:rPr>
          <w:rStyle w:val="PlaceholderText"/>
          <w:rFonts w:asciiTheme="majorHAnsi" w:hAnsiTheme="majorHAnsi"/>
          <w:color w:val="auto"/>
        </w:rPr>
        <w:t>I</w:t>
      </w:r>
      <w:r w:rsidR="007E1CC0">
        <w:rPr>
          <w:rStyle w:val="PlaceholderText"/>
          <w:rFonts w:asciiTheme="majorHAnsi" w:hAnsiTheme="majorHAnsi"/>
          <w:color w:val="auto"/>
        </w:rPr>
        <w:t>mplementation</w:t>
      </w:r>
      <w:bookmarkEnd w:id="37"/>
    </w:p>
    <w:p w:rsidR="00BC427C" w:rsidRPr="00BC427C" w:rsidRDefault="00DA5167" w:rsidP="00BC427C">
      <w:pPr>
        <w:ind w:firstLine="432"/>
        <w:jc w:val="both"/>
      </w:pPr>
      <w:r>
        <w:t>T</w:t>
      </w:r>
      <w:r w:rsidR="0034096B">
        <w:t xml:space="preserve">his chapter details the implementation of </w:t>
      </w:r>
      <w:r w:rsidR="00BC427C">
        <w:t>this mobile ambulatory assessment system for alcohol craving study</w:t>
      </w:r>
      <w:r w:rsidR="0034096B">
        <w:t>. T</w:t>
      </w:r>
      <w:r w:rsidR="009855F0">
        <w:t xml:space="preserve">he Mobile Computing Module is implemented in JAVA language with the Android Framework and XML. The Server Subject Monitoring Module is implemented in PHP, JavaScript, HTML, CSS, </w:t>
      </w:r>
      <w:r w:rsidR="0034096B">
        <w:t xml:space="preserve">and </w:t>
      </w:r>
      <w:r w:rsidR="009855F0">
        <w:t>SQL languages. The Data Analysis Module is implemented in JAVA and MATLAB languages.</w:t>
      </w:r>
    </w:p>
    <w:p w:rsidR="00E829B1" w:rsidRDefault="00E829B1" w:rsidP="00E829B1">
      <w:pPr>
        <w:pStyle w:val="Heading2"/>
      </w:pPr>
      <w:r>
        <w:t xml:space="preserve"> </w:t>
      </w:r>
      <w:bookmarkStart w:id="38" w:name="_Toc417399298"/>
      <w:r>
        <w:t>Mobile Computing Module</w:t>
      </w:r>
      <w:bookmarkEnd w:id="38"/>
    </w:p>
    <w:p w:rsidR="00EC7964" w:rsidRPr="00EC7964" w:rsidRDefault="00EC7964" w:rsidP="00EC7964">
      <w:pPr>
        <w:ind w:firstLine="576"/>
        <w:jc w:val="both"/>
      </w:pPr>
      <w:r>
        <w:t>In this section, Android System Architec</w:t>
      </w:r>
      <w:r w:rsidR="009957B4">
        <w:t>t and Android Main Components are first</w:t>
      </w:r>
      <w:r w:rsidR="00195C4A">
        <w:t xml:space="preserve"> introduced</w:t>
      </w:r>
      <w:r w:rsidR="005004B9">
        <w:t xml:space="preserve">. Then the implementation </w:t>
      </w:r>
      <w:r w:rsidR="000C00BB">
        <w:t>details of each sub-module of Mobile Computing Module are</w:t>
      </w:r>
      <w:r w:rsidR="009957B4">
        <w:t xml:space="preserve"> delineated</w:t>
      </w:r>
      <w:r w:rsidR="005004B9">
        <w:t>.</w:t>
      </w:r>
    </w:p>
    <w:p w:rsidR="00B94ADD" w:rsidRDefault="00B94ADD" w:rsidP="00B94ADD">
      <w:pPr>
        <w:pStyle w:val="Heading3"/>
      </w:pPr>
      <w:bookmarkStart w:id="39" w:name="_Toc417399299"/>
      <w:r>
        <w:rPr>
          <w:szCs w:val="24"/>
        </w:rPr>
        <w:t xml:space="preserve">Android </w:t>
      </w:r>
      <w:r>
        <w:t>Architecture</w:t>
      </w:r>
      <w:bookmarkEnd w:id="39"/>
    </w:p>
    <w:p w:rsidR="004B1EA3" w:rsidRDefault="0026685D" w:rsidP="00194261">
      <w:pPr>
        <w:ind w:firstLine="576"/>
        <w:jc w:val="both"/>
      </w:pPr>
      <w:r>
        <w:t xml:space="preserve">The Mobile Computing Module, </w:t>
      </w:r>
      <w:r w:rsidR="009957B4">
        <w:t>referred to as</w:t>
      </w:r>
      <w:r w:rsidR="00B94ADD">
        <w:t xml:space="preserve"> “craving study app” </w:t>
      </w:r>
      <w:r w:rsidR="009957B4">
        <w:t>in the previous section</w:t>
      </w:r>
      <w:r>
        <w:t>, is implemented and deployed on Android Operating System</w:t>
      </w:r>
      <w:r w:rsidR="009957B4">
        <w:t>,</w:t>
      </w:r>
      <w:r>
        <w:t xml:space="preserve"> which is an open source, multi-user Linux system</w:t>
      </w:r>
      <w:r w:rsidR="009957B4">
        <w:t xml:space="preserve"> having</w:t>
      </w:r>
      <w:r w:rsidR="001725F8">
        <w:t xml:space="preserve"> been used on Android Wear, phones, tablets, Android TV and Android AUTO [10]</w:t>
      </w:r>
      <w:r w:rsidR="00E829B1">
        <w:t xml:space="preserve">.  </w:t>
      </w:r>
      <w:r w:rsidR="009957B4">
        <w:t>F</w:t>
      </w:r>
      <w:r w:rsidR="001725F8">
        <w:t xml:space="preserve">igure 4.1 shows the overall Android Architecture and different components in the architecture. The Android System Architecture is composed of four layers: Linux Kernel, </w:t>
      </w:r>
      <w:r w:rsidR="00FA5698">
        <w:t>Android’s native libraries</w:t>
      </w:r>
      <w:r w:rsidR="00197324">
        <w:t xml:space="preserve">, Application Framework and Application. </w:t>
      </w:r>
      <w:r w:rsidR="001D4102">
        <w:t xml:space="preserve">The </w:t>
      </w:r>
      <w:r w:rsidR="00197324">
        <w:t>Linux Kernel layer is the base layer responsible for maintain</w:t>
      </w:r>
      <w:r w:rsidR="001D4102">
        <w:t>ing</w:t>
      </w:r>
      <w:r w:rsidR="00CB0787">
        <w:t xml:space="preserve"> interaction with </w:t>
      </w:r>
      <w:r w:rsidR="00197324">
        <w:t>hardware</w:t>
      </w:r>
      <w:r w:rsidR="00CB0787">
        <w:t xml:space="preserve"> drivers</w:t>
      </w:r>
      <w:r w:rsidR="00296FF8">
        <w:t xml:space="preserve">.  This layer </w:t>
      </w:r>
      <w:r w:rsidR="0045396F">
        <w:t>provide</w:t>
      </w:r>
      <w:r w:rsidR="00296FF8">
        <w:t>s</w:t>
      </w:r>
      <w:r w:rsidR="0045396F">
        <w:t xml:space="preserve"> basic system functio</w:t>
      </w:r>
      <w:r w:rsidR="00D036C3">
        <w:t xml:space="preserve">nality like process </w:t>
      </w:r>
      <w:r w:rsidR="00441573">
        <w:t xml:space="preserve">and </w:t>
      </w:r>
      <w:r w:rsidR="0045396F">
        <w:t xml:space="preserve">memory management, </w:t>
      </w:r>
      <w:r w:rsidR="00441573">
        <w:t xml:space="preserve">as well as </w:t>
      </w:r>
      <w:r w:rsidR="0045396F">
        <w:t>management</w:t>
      </w:r>
      <w:r w:rsidR="00441573">
        <w:t xml:space="preserve"> </w:t>
      </w:r>
      <w:r w:rsidR="00BB1FCC">
        <w:t>of devices such as</w:t>
      </w:r>
    </w:p>
    <w:p w:rsidR="00B216BF" w:rsidRDefault="00B216BF" w:rsidP="00B216BF">
      <w:pPr>
        <w:keepNext/>
        <w:jc w:val="center"/>
      </w:pPr>
      <w:r>
        <w:rPr>
          <w:noProof/>
          <w:lang w:eastAsia="zh-CN"/>
        </w:rPr>
        <w:lastRenderedPageBreak/>
        <w:drawing>
          <wp:inline distT="0" distB="0" distL="0" distR="0" wp14:anchorId="7316F8B0" wp14:editId="534F6735">
            <wp:extent cx="5486400" cy="39401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oid archetect.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3940175"/>
                    </a:xfrm>
                    <a:prstGeom prst="rect">
                      <a:avLst/>
                    </a:prstGeom>
                  </pic:spPr>
                </pic:pic>
              </a:graphicData>
            </a:graphic>
          </wp:inline>
        </w:drawing>
      </w:r>
    </w:p>
    <w:p w:rsidR="00B216BF" w:rsidRPr="00D96FBE" w:rsidRDefault="00B216BF" w:rsidP="00B216BF">
      <w:pPr>
        <w:pStyle w:val="Caption"/>
        <w:rPr>
          <w:i/>
        </w:rPr>
      </w:pPr>
      <w:bookmarkStart w:id="40" w:name="_Toc415716551"/>
      <w:bookmarkStart w:id="41" w:name="_Toc416098766"/>
      <w:bookmarkStart w:id="42" w:name="_Toc417399362"/>
      <w:proofErr w:type="gramStart"/>
      <w:r w:rsidRPr="00D96FBE">
        <w:rPr>
          <w:i/>
        </w:rPr>
        <w:t>Figure</w:t>
      </w:r>
      <w:r w:rsidR="007342E8" w:rsidRPr="00D96FBE">
        <w:rPr>
          <w:i/>
        </w:rPr>
        <w:t xml:space="preserv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1</w:t>
      </w:r>
      <w:r w:rsidR="005D7F50">
        <w:rPr>
          <w:i/>
        </w:rPr>
        <w:fldChar w:fldCharType="end"/>
      </w:r>
      <w:r w:rsidRPr="00D96FBE">
        <w:rPr>
          <w:i/>
        </w:rPr>
        <w:t xml:space="preserve">  Android System Architecture</w:t>
      </w:r>
      <w:bookmarkEnd w:id="40"/>
      <w:bookmarkEnd w:id="41"/>
      <w:bookmarkEnd w:id="42"/>
    </w:p>
    <w:p w:rsidR="00EB1FFD" w:rsidRDefault="00441573" w:rsidP="004B1EA3">
      <w:pPr>
        <w:jc w:val="both"/>
      </w:pPr>
      <w:proofErr w:type="gramStart"/>
      <w:r>
        <w:t>camera</w:t>
      </w:r>
      <w:proofErr w:type="gramEnd"/>
      <w:r>
        <w:t>, keypad, and display</w:t>
      </w:r>
      <w:r w:rsidR="0045396F">
        <w:t xml:space="preserve">. It is this Linux that interacts with the hardware and contains all the essential hardware drivers. Drivers are programs that control and communicate with the hardware [11]. </w:t>
      </w:r>
      <w:r w:rsidR="00FA5698">
        <w:t xml:space="preserve">The next layer is the Android’s native libraries. It is </w:t>
      </w:r>
      <w:r w:rsidR="00A355C6">
        <w:t xml:space="preserve">a </w:t>
      </w:r>
      <w:r w:rsidR="00FA5698">
        <w:t>layer that enables the device to handle different types of data. These libraries are written in C or C++ language and are specific for a particular hardware [11]. For example, SQLite is the database engine used in android for data storage purposes.</w:t>
      </w:r>
      <w:r w:rsidR="00197CE7">
        <w:t xml:space="preserve"> Android Runtime consists of </w:t>
      </w:r>
      <w:proofErr w:type="spellStart"/>
      <w:r w:rsidR="00197CE7">
        <w:t>Dalvik</w:t>
      </w:r>
      <w:proofErr w:type="spellEnd"/>
      <w:r w:rsidR="00197CE7">
        <w:t xml:space="preserve"> Virtual machine and Core Java libraries.</w:t>
      </w:r>
      <w:r w:rsidR="00197CE7" w:rsidRPr="00E829B1">
        <w:rPr>
          <w:rFonts w:ascii="Cambria" w:eastAsia="Times New Roman" w:hAnsi="Cambria"/>
          <w:b/>
          <w:bCs/>
          <w:sz w:val="26"/>
          <w:szCs w:val="26"/>
        </w:rPr>
        <w:t xml:space="preserve"> </w:t>
      </w:r>
      <w:proofErr w:type="spellStart"/>
      <w:r w:rsidR="00197CE7">
        <w:t>Dalvik</w:t>
      </w:r>
      <w:proofErr w:type="spellEnd"/>
      <w:r w:rsidR="00197CE7">
        <w:t xml:space="preserve"> Virtual Machine is a type of JVM used in android devices to run apps and is optimized for low processing p</w:t>
      </w:r>
      <w:r w:rsidR="00E15F54">
        <w:t>ower and environment with low memory</w:t>
      </w:r>
      <w:r w:rsidR="00197CE7">
        <w:t xml:space="preserve">. Unlike the JVM, the </w:t>
      </w:r>
      <w:proofErr w:type="spellStart"/>
      <w:r w:rsidR="00197CE7">
        <w:t>Dalvik</w:t>
      </w:r>
      <w:proofErr w:type="spellEnd"/>
      <w:r w:rsidR="00197CE7">
        <w:t xml:space="preserve"> Virtual Machine doesn’t run .class </w:t>
      </w:r>
      <w:proofErr w:type="gramStart"/>
      <w:r w:rsidR="00197CE7">
        <w:t>files,</w:t>
      </w:r>
      <w:proofErr w:type="gramEnd"/>
      <w:r w:rsidR="00197CE7">
        <w:t xml:space="preserve"> instead it runs </w:t>
      </w:r>
      <w:r w:rsidR="00917EDB">
        <w:t>“</w:t>
      </w:r>
      <w:r w:rsidR="00197CE7">
        <w:t>.</w:t>
      </w:r>
      <w:proofErr w:type="spellStart"/>
      <w:r w:rsidR="00197CE7">
        <w:t>dex</w:t>
      </w:r>
      <w:proofErr w:type="spellEnd"/>
      <w:r w:rsidR="00917EDB">
        <w:t>”</w:t>
      </w:r>
      <w:r w:rsidR="00197CE7">
        <w:t xml:space="preserve"> files. </w:t>
      </w:r>
      <w:r w:rsidR="00917EDB">
        <w:t>“</w:t>
      </w:r>
      <w:r w:rsidR="00197CE7">
        <w:t>.</w:t>
      </w:r>
      <w:proofErr w:type="spellStart"/>
      <w:r w:rsidR="00197CE7">
        <w:t>dex</w:t>
      </w:r>
      <w:proofErr w:type="spellEnd"/>
      <w:r w:rsidR="00917EDB">
        <w:t>”</w:t>
      </w:r>
      <w:r w:rsidR="00197CE7">
        <w:t xml:space="preserve"> files are </w:t>
      </w:r>
      <w:r w:rsidR="00197CE7">
        <w:lastRenderedPageBreak/>
        <w:t>built from .class file at the time of compilation and provide higher efficiency in low resource environments. Core libraries enables Android application developers to write Android applications using stan</w:t>
      </w:r>
      <w:r w:rsidR="00353547">
        <w:t>dard Java programming language [11].</w:t>
      </w:r>
      <w:r w:rsidR="00AC2F8C">
        <w:t xml:space="preserve"> The third layer is Application Framework Layer</w:t>
      </w:r>
      <w:r w:rsidR="00E15F54">
        <w:t>,</w:t>
      </w:r>
      <w:r w:rsidR="00AC2F8C">
        <w:t xml:space="preserve"> which provides </w:t>
      </w:r>
      <w:r w:rsidR="00AC2F8C">
        <w:rPr>
          <w:rFonts w:cstheme="minorHAnsi"/>
          <w:szCs w:val="24"/>
        </w:rPr>
        <w:t xml:space="preserve">built-in support to access a wide variety of </w:t>
      </w:r>
      <w:r w:rsidR="00AC2F8C" w:rsidRPr="00C96DEF">
        <w:rPr>
          <w:rFonts w:cstheme="minorHAnsi"/>
          <w:szCs w:val="24"/>
        </w:rPr>
        <w:t>se</w:t>
      </w:r>
      <w:r w:rsidR="00E15F54">
        <w:rPr>
          <w:rFonts w:cstheme="minorHAnsi"/>
          <w:color w:val="000000"/>
          <w:szCs w:val="24"/>
          <w:shd w:val="clear" w:color="auto" w:fill="FFFFFF"/>
        </w:rPr>
        <w:t>rvices and libraries</w:t>
      </w:r>
      <w:r w:rsidR="00AC2F8C">
        <w:rPr>
          <w:rFonts w:cstheme="minorHAnsi"/>
          <w:color w:val="000000"/>
          <w:szCs w:val="24"/>
          <w:shd w:val="clear" w:color="auto" w:fill="FFFFFF"/>
        </w:rPr>
        <w:t xml:space="preserve"> </w:t>
      </w:r>
      <w:r w:rsidR="00AC2F8C" w:rsidRPr="00C96DEF">
        <w:rPr>
          <w:rFonts w:cstheme="minorHAnsi"/>
          <w:color w:val="000000"/>
          <w:szCs w:val="24"/>
          <w:shd w:val="clear" w:color="auto" w:fill="FFFFFF"/>
        </w:rPr>
        <w:t>written mostly in java</w:t>
      </w:r>
      <w:r w:rsidR="00AC2F8C">
        <w:rPr>
          <w:rFonts w:cstheme="minorHAnsi"/>
          <w:color w:val="000000"/>
          <w:szCs w:val="24"/>
          <w:shd w:val="clear" w:color="auto" w:fill="FFFFFF"/>
        </w:rPr>
        <w:t xml:space="preserve">. The Mobile Computation Module uses these services and libraries provided by Google Android Framework to </w:t>
      </w:r>
      <w:r w:rsidR="00AC2F8C">
        <w:t xml:space="preserve">manage the </w:t>
      </w:r>
      <w:r w:rsidR="003477F5">
        <w:t xml:space="preserve">phone’s </w:t>
      </w:r>
      <w:r w:rsidR="002A4636">
        <w:t>basic functions such as</w:t>
      </w:r>
      <w:r w:rsidR="00AC2F8C">
        <w:t xml:space="preserve"> resource management,</w:t>
      </w:r>
      <w:r w:rsidR="00BC427C">
        <w:t xml:space="preserve"> internal sensor data collection, Bluetooth management and Android Activity/Service/Broadcast Receiver management. The Top Layer is </w:t>
      </w:r>
      <w:r w:rsidR="00047642">
        <w:t xml:space="preserve">the </w:t>
      </w:r>
      <w:r w:rsidR="00BC427C">
        <w:t>Application Layer</w:t>
      </w:r>
      <w:r w:rsidR="00B94ADD">
        <w:t xml:space="preserve"> where the </w:t>
      </w:r>
      <w:r w:rsidR="00552EDB">
        <w:t xml:space="preserve">implementation of </w:t>
      </w:r>
      <w:r w:rsidR="00B94ADD">
        <w:t>Mobile C</w:t>
      </w:r>
      <w:r w:rsidR="00552EDB">
        <w:t xml:space="preserve">omputing Module, “craving study app”, </w:t>
      </w:r>
      <w:r w:rsidR="008C25BA">
        <w:t xml:space="preserve">is </w:t>
      </w:r>
      <w:r w:rsidR="00552EDB">
        <w:t>installed and executed.</w:t>
      </w:r>
    </w:p>
    <w:p w:rsidR="00EB1FFD" w:rsidRDefault="00EB1FFD" w:rsidP="00EB1FFD">
      <w:pPr>
        <w:pStyle w:val="Heading3"/>
      </w:pPr>
      <w:bookmarkStart w:id="43" w:name="_Toc417399300"/>
      <w:r>
        <w:rPr>
          <w:szCs w:val="24"/>
        </w:rPr>
        <w:t xml:space="preserve">Android </w:t>
      </w:r>
      <w:r w:rsidR="000D5888">
        <w:t>Main Component</w:t>
      </w:r>
      <w:r w:rsidR="00EC7964">
        <w:t>s</w:t>
      </w:r>
      <w:bookmarkEnd w:id="43"/>
    </w:p>
    <w:p w:rsidR="00EF73BA" w:rsidRDefault="000D5888" w:rsidP="00DA09DF">
      <w:pPr>
        <w:ind w:firstLine="576"/>
        <w:jc w:val="both"/>
      </w:pPr>
      <w:r w:rsidRPr="000D5888">
        <w:t>In</w:t>
      </w:r>
      <w:r>
        <w:t xml:space="preserve"> the field of Android Application Programming, there exist several important components such as Activity, Service, Broadcast Intent Receiver, Content Provider and etc. </w:t>
      </w:r>
      <w:r w:rsidR="00DA09DF">
        <w:t>In this Mobile Computing Module, the most frequent</w:t>
      </w:r>
      <w:r w:rsidR="007B2FDB">
        <w:t>ly-used</w:t>
      </w:r>
      <w:r w:rsidR="00DA09DF">
        <w:t xml:space="preserve"> and significant components are </w:t>
      </w:r>
      <w:r w:rsidR="00932C8F">
        <w:t>Intent</w:t>
      </w:r>
      <w:r w:rsidR="00DA09DF">
        <w:t>, Activity, Service, Broadcast Receiver</w:t>
      </w:r>
      <w:r w:rsidR="00EF73BA">
        <w:t xml:space="preserve">, </w:t>
      </w:r>
      <w:r w:rsidR="00DA09DF">
        <w:t xml:space="preserve">and </w:t>
      </w:r>
      <w:proofErr w:type="spellStart"/>
      <w:r w:rsidR="00DA09DF">
        <w:t>sharedPreferences</w:t>
      </w:r>
      <w:proofErr w:type="spellEnd"/>
      <w:r w:rsidR="00DA09DF">
        <w:t xml:space="preserve"> storage</w:t>
      </w:r>
      <w:r w:rsidR="008C25BA">
        <w:t>,</w:t>
      </w:r>
      <w:r w:rsidR="00DA09DF">
        <w:t xml:space="preserve"> which are key-value sets. </w:t>
      </w:r>
    </w:p>
    <w:p w:rsidR="005C426A" w:rsidRDefault="00EF73BA" w:rsidP="00DA09DF">
      <w:pPr>
        <w:ind w:firstLine="576"/>
        <w:jc w:val="both"/>
      </w:pPr>
      <w:r>
        <w:t xml:space="preserve">Intent is a message object which is used </w:t>
      </w:r>
      <w:r w:rsidR="008C25BA">
        <w:t xml:space="preserve">to </w:t>
      </w:r>
      <w:r>
        <w:t>request an action from another application component.</w:t>
      </w:r>
      <w:r w:rsidR="005C426A">
        <w:t xml:space="preserve"> Most </w:t>
      </w:r>
      <w:r w:rsidR="00A30BA1">
        <w:t xml:space="preserve">of </w:t>
      </w:r>
      <w:r w:rsidR="005C426A">
        <w:t>the communication in this system between the different modules applies the Intent object and Pending Intent object, which is a wrapper around an Intent object, to inform the Android system’s Alarm Manger to execute the Intent.</w:t>
      </w:r>
    </w:p>
    <w:p w:rsidR="00A054A4" w:rsidRDefault="005C426A" w:rsidP="00DA09DF">
      <w:pPr>
        <w:ind w:firstLine="576"/>
        <w:jc w:val="both"/>
      </w:pPr>
      <w:r>
        <w:lastRenderedPageBreak/>
        <w:t xml:space="preserve">Activity is an application component that provides a screen with which users can interact in order to operate something on the phone. All the user interfaces in </w:t>
      </w:r>
      <w:r w:rsidR="00A30BA1">
        <w:t>this system apply the A</w:t>
      </w:r>
      <w:r w:rsidR="00ED4D06">
        <w:t xml:space="preserve">ctivity to implement </w:t>
      </w:r>
      <w:r w:rsidR="00A054A4">
        <w:t>interaction</w:t>
      </w:r>
      <w:r w:rsidR="00ED4D06">
        <w:t>s</w:t>
      </w:r>
      <w:r w:rsidR="00A054A4">
        <w:t xml:space="preserve"> between the phone and users.</w:t>
      </w:r>
    </w:p>
    <w:p w:rsidR="00643D36" w:rsidRDefault="00A054A4" w:rsidP="00DA09DF">
      <w:pPr>
        <w:ind w:firstLine="576"/>
        <w:jc w:val="both"/>
      </w:pPr>
      <w:r w:rsidRPr="00A054A4">
        <w:t xml:space="preserve">Service is an application component that can perform long-running operations in the background and does not provide a user interface. </w:t>
      </w:r>
      <w:r w:rsidR="00CC241E">
        <w:t>After</w:t>
      </w:r>
      <w:r w:rsidR="00ED4D06">
        <w:t xml:space="preserve"> a</w:t>
      </w:r>
      <w:r w:rsidRPr="00A054A4">
        <w:t>n</w:t>
      </w:r>
      <w:r w:rsidR="00ED4D06">
        <w:t>other application component start</w:t>
      </w:r>
      <w:r w:rsidR="00E1500D">
        <w:t>s</w:t>
      </w:r>
      <w:r w:rsidR="00ED4D06">
        <w:t xml:space="preserve"> a service, </w:t>
      </w:r>
      <w:r w:rsidR="00CC241E">
        <w:t>the service keeps running</w:t>
      </w:r>
      <w:r w:rsidRPr="00A054A4">
        <w:t xml:space="preserve"> in the background even if the user switches to another application</w:t>
      </w:r>
      <w:r w:rsidR="00EC7964">
        <w:t xml:space="preserve"> [12]</w:t>
      </w:r>
      <w:r w:rsidRPr="00A054A4">
        <w:t>.</w:t>
      </w:r>
      <w:r w:rsidR="00EC7964">
        <w:t xml:space="preserve"> Most of the operations such as triggering music alarm, sending broadcast intent, preparing dynamic broadcast receiver, </w:t>
      </w:r>
      <w:r w:rsidR="00C24129">
        <w:t xml:space="preserve">or </w:t>
      </w:r>
      <w:r w:rsidR="00EC7964">
        <w:t>starting a ne</w:t>
      </w:r>
      <w:r w:rsidR="00C24129">
        <w:t>w data collection thread</w:t>
      </w:r>
      <w:r w:rsidR="00EC7964">
        <w:t xml:space="preserve"> are handled in the service in this mobile computing module.</w:t>
      </w:r>
    </w:p>
    <w:p w:rsidR="00A601D5" w:rsidRDefault="00643D36" w:rsidP="00DA09DF">
      <w:pPr>
        <w:ind w:firstLine="576"/>
        <w:jc w:val="both"/>
      </w:pPr>
      <w:r>
        <w:tab/>
      </w:r>
      <w:r w:rsidR="008C3360">
        <w:t>Broadcast Receiver is the</w:t>
      </w:r>
      <w:r w:rsidR="00A601D5">
        <w:t xml:space="preserve"> comp</w:t>
      </w:r>
      <w:r w:rsidR="008C3360">
        <w:t>onent that responds</w:t>
      </w:r>
      <w:r w:rsidR="00A601D5">
        <w:t xml:space="preserve"> to the broadcast message.</w:t>
      </w:r>
      <w:r w:rsidR="005C0515">
        <w:t xml:space="preserve"> It includes dynamic type, </w:t>
      </w:r>
      <w:r w:rsidR="00EE63EB">
        <w:t>with a</w:t>
      </w:r>
      <w:r w:rsidR="005C0515">
        <w:t xml:space="preserve"> </w:t>
      </w:r>
      <w:r w:rsidR="00A601D5">
        <w:t xml:space="preserve">lifecycle </w:t>
      </w:r>
      <w:r w:rsidR="00EE63EB">
        <w:t xml:space="preserve">that </w:t>
      </w:r>
      <w:r w:rsidR="00A601D5">
        <w:t>could be controlled in the service</w:t>
      </w:r>
      <w:r w:rsidR="00EE63EB">
        <w:t xml:space="preserve">, and static type, with a life cycle </w:t>
      </w:r>
      <w:r w:rsidR="00A601D5">
        <w:t>the same as the application itself. Both types are used in this mobile ambulatory assessment system.</w:t>
      </w:r>
    </w:p>
    <w:p w:rsidR="00A601D5" w:rsidRDefault="00A601D5" w:rsidP="00DA09DF">
      <w:pPr>
        <w:ind w:firstLine="576"/>
        <w:jc w:val="both"/>
      </w:pPr>
      <w:proofErr w:type="spellStart"/>
      <w:r>
        <w:t>SharePreference</w:t>
      </w:r>
      <w:proofErr w:type="spellEnd"/>
      <w:r>
        <w:t xml:space="preserve"> is the Android Framework built-in component </w:t>
      </w:r>
      <w:r w:rsidR="00C63ACA">
        <w:t xml:space="preserve">used </w:t>
      </w:r>
      <w:r>
        <w:t xml:space="preserve">to store some collection of key-values in the system binding with the application data. In this system, all the system preference attribute and subject information is saved in the </w:t>
      </w:r>
      <w:proofErr w:type="spellStart"/>
      <w:r>
        <w:t>SharePrefernce</w:t>
      </w:r>
      <w:proofErr w:type="spellEnd"/>
      <w:r>
        <w:t xml:space="preserve"> </w:t>
      </w:r>
      <w:r w:rsidR="0094697A">
        <w:t xml:space="preserve">storage </w:t>
      </w:r>
      <w:r>
        <w:t>model.</w:t>
      </w:r>
    </w:p>
    <w:p w:rsidR="00AF3EA6" w:rsidRDefault="00AF3EA6" w:rsidP="00DA09DF">
      <w:pPr>
        <w:ind w:firstLine="576"/>
        <w:jc w:val="both"/>
      </w:pPr>
      <w:r>
        <w:t xml:space="preserve">In this module, </w:t>
      </w:r>
      <w:r w:rsidR="00E84205">
        <w:t xml:space="preserve">the application is composed of </w:t>
      </w:r>
      <w:r>
        <w:t>eleven broadcast receive</w:t>
      </w:r>
      <w:r w:rsidR="00E84205">
        <w:t>r, ten activities, two services,</w:t>
      </w:r>
      <w:r>
        <w:t xml:space="preserve"> several other android components and other normal Java Cla</w:t>
      </w:r>
      <w:r w:rsidR="00E84205">
        <w:t>ss files</w:t>
      </w:r>
      <w:r>
        <w:t>.</w:t>
      </w:r>
    </w:p>
    <w:p w:rsidR="00280F49" w:rsidRDefault="00280F49" w:rsidP="00D96FBE">
      <w:pPr>
        <w:keepNext/>
        <w:jc w:val="center"/>
      </w:pPr>
      <w:r>
        <w:rPr>
          <w:noProof/>
          <w:lang w:eastAsia="zh-CN"/>
        </w:rPr>
        <w:lastRenderedPageBreak/>
        <w:drawing>
          <wp:inline distT="0" distB="0" distL="0" distR="0" wp14:anchorId="28372C0E" wp14:editId="67A1D9B8">
            <wp:extent cx="2484001" cy="414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03-31-22-41-4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4001" cy="4140000"/>
                    </a:xfrm>
                    <a:prstGeom prst="rect">
                      <a:avLst/>
                    </a:prstGeom>
                  </pic:spPr>
                </pic:pic>
              </a:graphicData>
            </a:graphic>
          </wp:inline>
        </w:drawing>
      </w:r>
      <w:r w:rsidR="00D96FBE">
        <w:t xml:space="preserve">             </w:t>
      </w:r>
      <w:r>
        <w:rPr>
          <w:noProof/>
          <w:lang w:eastAsia="zh-CN"/>
        </w:rPr>
        <w:drawing>
          <wp:inline distT="0" distB="0" distL="0" distR="0" wp14:anchorId="472A505E" wp14:editId="3D5A0EE6">
            <wp:extent cx="2484000" cy="414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03-31-22-43-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4000" cy="4140000"/>
                    </a:xfrm>
                    <a:prstGeom prst="rect">
                      <a:avLst/>
                    </a:prstGeom>
                  </pic:spPr>
                </pic:pic>
              </a:graphicData>
            </a:graphic>
          </wp:inline>
        </w:drawing>
      </w:r>
    </w:p>
    <w:p w:rsidR="00280F49" w:rsidRPr="00D96FBE" w:rsidRDefault="00280F49" w:rsidP="007B0A14">
      <w:pPr>
        <w:pStyle w:val="Caption"/>
        <w:rPr>
          <w:i/>
        </w:rPr>
      </w:pPr>
      <w:bookmarkStart w:id="44" w:name="_Toc415716552"/>
      <w:bookmarkStart w:id="45" w:name="_Toc416098767"/>
      <w:bookmarkStart w:id="46" w:name="_Toc417399363"/>
      <w:proofErr w:type="gramStart"/>
      <w:r w:rsidRPr="00D96FBE">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2</w:t>
      </w:r>
      <w:r w:rsidR="005D7F50">
        <w:rPr>
          <w:i/>
        </w:rPr>
        <w:fldChar w:fldCharType="end"/>
      </w:r>
      <w:r w:rsidRPr="00D96FBE">
        <w:rPr>
          <w:i/>
        </w:rPr>
        <w:t xml:space="preserve">  Sensor Connection Activity                     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r w:rsidR="005D7F50">
        <w:rPr>
          <w:i/>
        </w:rPr>
        <w:fldChar w:fldCharType="begin"/>
      </w:r>
      <w:r w:rsidR="005D7F50">
        <w:rPr>
          <w:i/>
        </w:rPr>
        <w:instrText xml:space="preserve"> SEQ Figure \* ARABIC \s 1 </w:instrText>
      </w:r>
      <w:r w:rsidR="005D7F50">
        <w:rPr>
          <w:i/>
        </w:rPr>
        <w:fldChar w:fldCharType="separate"/>
      </w:r>
      <w:proofErr w:type="gramStart"/>
      <w:r w:rsidR="00A80EB5">
        <w:rPr>
          <w:i/>
          <w:noProof/>
        </w:rPr>
        <w:t>3</w:t>
      </w:r>
      <w:r w:rsidR="005D7F50">
        <w:rPr>
          <w:i/>
        </w:rPr>
        <w:fldChar w:fldCharType="end"/>
      </w:r>
      <w:r w:rsidRPr="00D96FBE">
        <w:rPr>
          <w:i/>
        </w:rPr>
        <w:t xml:space="preserve"> Device List Activity</w:t>
      </w:r>
      <w:bookmarkEnd w:id="44"/>
      <w:bookmarkEnd w:id="45"/>
      <w:bookmarkEnd w:id="46"/>
      <w:proofErr w:type="gramEnd"/>
    </w:p>
    <w:p w:rsidR="0011659E" w:rsidRDefault="0011659E" w:rsidP="0011659E">
      <w:pPr>
        <w:pStyle w:val="Heading3"/>
      </w:pPr>
      <w:bookmarkStart w:id="47" w:name="_Toc417399301"/>
      <w:r>
        <w:rPr>
          <w:szCs w:val="24"/>
        </w:rPr>
        <w:t>Networking Module</w:t>
      </w:r>
      <w:bookmarkEnd w:id="47"/>
    </w:p>
    <w:p w:rsidR="00AF55D3" w:rsidRDefault="00AF55D3" w:rsidP="00AF55D3">
      <w:pPr>
        <w:ind w:firstLine="576"/>
        <w:jc w:val="both"/>
      </w:pPr>
      <w:r>
        <w:t xml:space="preserve">Networking Module in the Mobile Computing Module </w:t>
      </w:r>
      <w:r w:rsidR="00B90919">
        <w:t>is responsible for two tasks: Bluetooth Connection and Communication with Server.</w:t>
      </w:r>
    </w:p>
    <w:p w:rsidR="00C2513D" w:rsidRDefault="00B90919" w:rsidP="00280F49">
      <w:pPr>
        <w:ind w:firstLine="576"/>
        <w:jc w:val="both"/>
      </w:pPr>
      <w:r>
        <w:t>For t</w:t>
      </w:r>
      <w:r w:rsidR="00AF55D3" w:rsidRPr="00AF55D3">
        <w:t>he</w:t>
      </w:r>
      <w:r w:rsidR="00AF55D3">
        <w:t xml:space="preserve"> first function</w:t>
      </w:r>
      <w:r>
        <w:t xml:space="preserve">ality, Networking Module uses the Android Bluetooth API to accomplish four major tasks to communicate using the Bluetooth: </w:t>
      </w:r>
      <w:r w:rsidR="00FB3A0D">
        <w:t>s</w:t>
      </w:r>
      <w:r>
        <w:t xml:space="preserve">etting up Bluetooth, </w:t>
      </w:r>
      <w:r w:rsidR="00FB3A0D">
        <w:rPr>
          <w:rFonts w:cstheme="minorHAnsi"/>
          <w:szCs w:val="24"/>
        </w:rPr>
        <w:t>querying</w:t>
      </w:r>
      <w:r w:rsidR="00FB3A0D" w:rsidRPr="00E72C57">
        <w:rPr>
          <w:rFonts w:cstheme="minorHAnsi"/>
          <w:szCs w:val="24"/>
        </w:rPr>
        <w:t xml:space="preserve"> devices that are either paired or available in the local area</w:t>
      </w:r>
      <w:r w:rsidR="00FB3A0D">
        <w:rPr>
          <w:rFonts w:cstheme="minorHAnsi"/>
          <w:szCs w:val="24"/>
        </w:rPr>
        <w:t>,</w:t>
      </w:r>
      <w:r w:rsidR="00FB3A0D" w:rsidRPr="00B90919">
        <w:t xml:space="preserve"> connecting</w:t>
      </w:r>
      <w:r w:rsidRPr="00B90919">
        <w:t xml:space="preserve"> to other devices through </w:t>
      </w:r>
      <w:r w:rsidR="0024048E">
        <w:t>Bluetooth</w:t>
      </w:r>
      <w:r w:rsidRPr="00B90919">
        <w:t xml:space="preserve"> discovery </w:t>
      </w:r>
      <w:r w:rsidR="00FB3A0D">
        <w:t>and transferring data between devices</w:t>
      </w:r>
      <w:r w:rsidR="00A614D7">
        <w:t xml:space="preserve"> [9]</w:t>
      </w:r>
      <w:r w:rsidR="00FB3A0D">
        <w:t>.</w:t>
      </w:r>
      <w:r w:rsidR="00046386">
        <w:t xml:space="preserve"> </w:t>
      </w:r>
      <w:r w:rsidR="00A614D7">
        <w:t>The overall flow is shown in the Figure 4.4.</w:t>
      </w:r>
      <w:r w:rsidR="00E92B55">
        <w:t xml:space="preserve"> Figure 4.2 and Figure 4.3 shows the User Interface for the Bluetooth Connection </w:t>
      </w:r>
      <w:r w:rsidR="00ED45C4">
        <w:t>in Android Application</w:t>
      </w:r>
      <w:r w:rsidR="00E92B55">
        <w:t>.</w:t>
      </w:r>
    </w:p>
    <w:p w:rsidR="00443FDA" w:rsidRDefault="00443FDA" w:rsidP="00443FDA">
      <w:pPr>
        <w:keepNext/>
      </w:pPr>
      <w:r>
        <w:rPr>
          <w:noProof/>
          <w:lang w:eastAsia="zh-CN"/>
        </w:rPr>
        <w:lastRenderedPageBreak/>
        <w:drawing>
          <wp:inline distT="0" distB="0" distL="0" distR="0" wp14:anchorId="42FA64D9" wp14:editId="1AFBA3C3">
            <wp:extent cx="5486400" cy="260921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ooth-flow.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2609215"/>
                    </a:xfrm>
                    <a:prstGeom prst="rect">
                      <a:avLst/>
                    </a:prstGeom>
                  </pic:spPr>
                </pic:pic>
              </a:graphicData>
            </a:graphic>
          </wp:inline>
        </w:drawing>
      </w:r>
    </w:p>
    <w:p w:rsidR="004013C7" w:rsidRPr="007B0A14" w:rsidRDefault="00443FDA" w:rsidP="00443FDA">
      <w:pPr>
        <w:pStyle w:val="Caption"/>
        <w:rPr>
          <w:i/>
        </w:rPr>
      </w:pPr>
      <w:bookmarkStart w:id="48" w:name="_Toc415716553"/>
      <w:bookmarkStart w:id="49" w:name="_Toc416098768"/>
      <w:bookmarkStart w:id="50" w:name="_Toc417399364"/>
      <w:proofErr w:type="gramStart"/>
      <w:r w:rsidRPr="007B0A14">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4</w:t>
      </w:r>
      <w:r w:rsidR="005D7F50">
        <w:rPr>
          <w:i/>
        </w:rPr>
        <w:fldChar w:fldCharType="end"/>
      </w:r>
      <w:r w:rsidRPr="007B0A14">
        <w:rPr>
          <w:i/>
        </w:rPr>
        <w:t xml:space="preserve"> Flow Diagram of the Bluetooth Management</w:t>
      </w:r>
      <w:bookmarkEnd w:id="48"/>
      <w:bookmarkEnd w:id="49"/>
      <w:bookmarkEnd w:id="50"/>
    </w:p>
    <w:p w:rsidR="003B2B59" w:rsidRDefault="003B2B59" w:rsidP="003B2B59">
      <w:pPr>
        <w:keepNext/>
      </w:pPr>
      <w:r>
        <w:rPr>
          <w:noProof/>
          <w:lang w:eastAsia="zh-CN"/>
        </w:rPr>
        <w:drawing>
          <wp:inline distT="0" distB="0" distL="0" distR="0" wp14:anchorId="42C63BE4" wp14:editId="49F481AE">
            <wp:extent cx="5374257" cy="410284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low.png"/>
                    <pic:cNvPicPr/>
                  </pic:nvPicPr>
                  <pic:blipFill>
                    <a:blip r:embed="rId18">
                      <a:extLst>
                        <a:ext uri="{28A0092B-C50C-407E-A947-70E740481C1C}">
                          <a14:useLocalDpi xmlns:a14="http://schemas.microsoft.com/office/drawing/2010/main" val="0"/>
                        </a:ext>
                      </a:extLst>
                    </a:blip>
                    <a:stretch>
                      <a:fillRect/>
                    </a:stretch>
                  </pic:blipFill>
                  <pic:spPr>
                    <a:xfrm>
                      <a:off x="0" y="0"/>
                      <a:ext cx="5374257" cy="4102847"/>
                    </a:xfrm>
                    <a:prstGeom prst="rect">
                      <a:avLst/>
                    </a:prstGeom>
                  </pic:spPr>
                </pic:pic>
              </a:graphicData>
            </a:graphic>
          </wp:inline>
        </w:drawing>
      </w:r>
    </w:p>
    <w:p w:rsidR="003B2B59" w:rsidRPr="007B0A14" w:rsidRDefault="003B2B59" w:rsidP="003B2B59">
      <w:pPr>
        <w:pStyle w:val="Caption"/>
        <w:rPr>
          <w:i/>
        </w:rPr>
      </w:pPr>
      <w:bookmarkStart w:id="51" w:name="_Toc415716554"/>
      <w:bookmarkStart w:id="52" w:name="_Toc416098769"/>
      <w:bookmarkStart w:id="53" w:name="_Toc417399365"/>
      <w:proofErr w:type="gramStart"/>
      <w:r w:rsidRPr="007B0A14">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proofErr w:type="gramStart"/>
      <w:r w:rsidR="00A80EB5">
        <w:rPr>
          <w:i/>
          <w:noProof/>
        </w:rPr>
        <w:t>5</w:t>
      </w:r>
      <w:r w:rsidR="005D7F50">
        <w:rPr>
          <w:i/>
        </w:rPr>
        <w:fldChar w:fldCharType="end"/>
      </w:r>
      <w:r w:rsidRPr="007B0A14">
        <w:rPr>
          <w:i/>
        </w:rPr>
        <w:t xml:space="preserve"> Flow Diagram of HTTPS implementation in Android</w:t>
      </w:r>
      <w:bookmarkEnd w:id="51"/>
      <w:bookmarkEnd w:id="52"/>
      <w:bookmarkEnd w:id="53"/>
      <w:proofErr w:type="gramEnd"/>
    </w:p>
    <w:p w:rsidR="00415A5E" w:rsidRDefault="00557288" w:rsidP="00C2513D">
      <w:pPr>
        <w:jc w:val="both"/>
      </w:pPr>
      <w:r>
        <w:lastRenderedPageBreak/>
        <w:tab/>
        <w:t>T</w:t>
      </w:r>
      <w:r w:rsidR="00481F4B">
        <w:t>he second func</w:t>
      </w:r>
      <w:r>
        <w:t xml:space="preserve">tionality -- </w:t>
      </w:r>
      <w:r w:rsidR="00481F4B">
        <w:t xml:space="preserve">Networking Module </w:t>
      </w:r>
      <w:r>
        <w:t xml:space="preserve">-- </w:t>
      </w:r>
      <w:r w:rsidR="00481F4B">
        <w:t xml:space="preserve">is responsible for posting the collected data to the server and retrieving the response message from the server. </w:t>
      </w:r>
      <w:r w:rsidR="006A3728">
        <w:t>All co</w:t>
      </w:r>
      <w:r>
        <w:t>mmunication over the internet takes place</w:t>
      </w:r>
      <w:r w:rsidR="006A3728">
        <w:t xml:space="preserve"> through the Hypertext Transfer Protocol Secure (HTTPS) protocol to prevent wiretapping a</w:t>
      </w:r>
      <w:r w:rsidR="00B061BC">
        <w:t>nd man-in-the-middle attacks so as to</w:t>
      </w:r>
      <w:r w:rsidR="006A3728">
        <w:t xml:space="preserve"> add another layer of security.</w:t>
      </w:r>
      <w:r w:rsidR="006E2F33">
        <w:t xml:space="preserve"> </w:t>
      </w:r>
    </w:p>
    <w:p w:rsidR="000B1533" w:rsidRDefault="006E2F33" w:rsidP="00415A5E">
      <w:pPr>
        <w:ind w:firstLine="720"/>
        <w:jc w:val="both"/>
      </w:pPr>
      <w:r>
        <w:t xml:space="preserve">To implement the HTTPS POST in Android, </w:t>
      </w:r>
      <w:r w:rsidR="000B1533">
        <w:t xml:space="preserve">two types of object need to be introduced: </w:t>
      </w:r>
      <w:proofErr w:type="spellStart"/>
      <w:r w:rsidR="000B1533">
        <w:t>trustStore</w:t>
      </w:r>
      <w:proofErr w:type="spellEnd"/>
      <w:r w:rsidR="000B1533">
        <w:t xml:space="preserve"> and </w:t>
      </w:r>
      <w:proofErr w:type="spellStart"/>
      <w:r w:rsidR="000B1533">
        <w:t>keyStore</w:t>
      </w:r>
      <w:proofErr w:type="spellEnd"/>
      <w:r w:rsidR="000B1533">
        <w:t xml:space="preserve">. </w:t>
      </w:r>
      <w:r w:rsidR="000B1533" w:rsidRPr="000B1533">
        <w:t xml:space="preserve">A </w:t>
      </w:r>
      <w:proofErr w:type="spellStart"/>
      <w:r w:rsidR="000B1533" w:rsidRPr="000B1533">
        <w:t>trust</w:t>
      </w:r>
      <w:r w:rsidR="000B1533">
        <w:t>S</w:t>
      </w:r>
      <w:r w:rsidR="000B1533" w:rsidRPr="000B1533">
        <w:t>tore</w:t>
      </w:r>
      <w:proofErr w:type="spellEnd"/>
      <w:r w:rsidR="000B1533" w:rsidRPr="000B1533">
        <w:t xml:space="preserve"> contains certificates from other parties that </w:t>
      </w:r>
      <w:r w:rsidR="00365F92">
        <w:t xml:space="preserve">the </w:t>
      </w:r>
      <w:r w:rsidR="00572C2A">
        <w:t>developer</w:t>
      </w:r>
      <w:r w:rsidR="000B1533" w:rsidRPr="000B1533">
        <w:t xml:space="preserve"> expect</w:t>
      </w:r>
      <w:r w:rsidR="00572C2A">
        <w:t>s</w:t>
      </w:r>
      <w:r w:rsidR="000B1533" w:rsidRPr="000B1533">
        <w:t xml:space="preserve"> to communicate with, or from Certificate Authorities that </w:t>
      </w:r>
      <w:r w:rsidR="008D5BED">
        <w:t xml:space="preserve">the </w:t>
      </w:r>
      <w:r w:rsidR="00572C2A">
        <w:t>developer</w:t>
      </w:r>
      <w:r w:rsidR="00572C2A" w:rsidRPr="000B1533">
        <w:t xml:space="preserve"> </w:t>
      </w:r>
      <w:r w:rsidR="000B1533" w:rsidRPr="000B1533">
        <w:t>trust</w:t>
      </w:r>
      <w:r w:rsidR="008D5BED">
        <w:t>s</w:t>
      </w:r>
      <w:r w:rsidR="000B1533" w:rsidRPr="000B1533">
        <w:t xml:space="preserve"> to identify other parties.</w:t>
      </w:r>
      <w:r w:rsidR="000B1533">
        <w:t xml:space="preserve"> And, a</w:t>
      </w:r>
      <w:r w:rsidR="000B1533" w:rsidRPr="000B1533">
        <w:t xml:space="preserve"> </w:t>
      </w:r>
      <w:proofErr w:type="spellStart"/>
      <w:r w:rsidR="000B1533" w:rsidRPr="000B1533">
        <w:t>keyStore</w:t>
      </w:r>
      <w:proofErr w:type="spellEnd"/>
      <w:r w:rsidR="000B1533" w:rsidRPr="000B1533">
        <w:t xml:space="preserve"> contains private keys and the certificates with their corresponding public keys.</w:t>
      </w:r>
      <w:r w:rsidR="0062630C">
        <w:t xml:space="preserve"> By default, the android system does not trust the Certificate Authorities provided on remote server. Thus, to be able to verify the certificate from remote server, </w:t>
      </w:r>
      <w:proofErr w:type="spellStart"/>
      <w:r w:rsidR="0062630C">
        <w:t>keyStore</w:t>
      </w:r>
      <w:proofErr w:type="spellEnd"/>
      <w:r w:rsidR="0062630C">
        <w:t xml:space="preserve"> file is needed to be generated, then loaded into </w:t>
      </w:r>
      <w:proofErr w:type="spellStart"/>
      <w:r w:rsidR="0062630C">
        <w:t>trustStore</w:t>
      </w:r>
      <w:proofErr w:type="spellEnd"/>
      <w:r w:rsidR="0062630C">
        <w:t xml:space="preserve"> and finally applied into Android Framework.</w:t>
      </w:r>
    </w:p>
    <w:p w:rsidR="00C2513D" w:rsidRDefault="000B1533" w:rsidP="000B1533">
      <w:pPr>
        <w:ind w:firstLine="720"/>
        <w:jc w:val="both"/>
      </w:pPr>
      <w:r>
        <w:t>The implementation flow of HTTPS flow is shown in Figure 4.5. F</w:t>
      </w:r>
      <w:r w:rsidR="006E2F33">
        <w:t xml:space="preserve">irst, the </w:t>
      </w:r>
      <w:r w:rsidR="009F1CC6">
        <w:t>certificate (.</w:t>
      </w:r>
      <w:proofErr w:type="spellStart"/>
      <w:r w:rsidR="009F1CC6">
        <w:t>crt</w:t>
      </w:r>
      <w:proofErr w:type="spellEnd"/>
      <w:r w:rsidR="009F1CC6">
        <w:t>) on the server needs</w:t>
      </w:r>
      <w:r w:rsidR="000E1B84">
        <w:t xml:space="preserve"> to be complied</w:t>
      </w:r>
      <w:r w:rsidR="008D5BED">
        <w:t xml:space="preserve"> into </w:t>
      </w:r>
      <w:proofErr w:type="spellStart"/>
      <w:r w:rsidR="008D5BED">
        <w:t>keyStore</w:t>
      </w:r>
      <w:proofErr w:type="spellEnd"/>
      <w:r w:rsidR="008D5BED">
        <w:t xml:space="preserve"> files (.</w:t>
      </w:r>
      <w:proofErr w:type="spellStart"/>
      <w:r w:rsidR="008D5BED">
        <w:t>bks</w:t>
      </w:r>
      <w:proofErr w:type="spellEnd"/>
      <w:r w:rsidR="008D5BED">
        <w:t>). T</w:t>
      </w:r>
      <w:r w:rsidR="000E6A64">
        <w:t xml:space="preserve">hen </w:t>
      </w:r>
      <w:r w:rsidR="006E2F33">
        <w:t xml:space="preserve">the </w:t>
      </w:r>
      <w:proofErr w:type="spellStart"/>
      <w:r w:rsidR="006E2F33">
        <w:t>key</w:t>
      </w:r>
      <w:r>
        <w:t>S</w:t>
      </w:r>
      <w:r w:rsidR="006E2F33">
        <w:t>tore</w:t>
      </w:r>
      <w:proofErr w:type="spellEnd"/>
      <w:r w:rsidR="006E2F33">
        <w:t xml:space="preserve"> file </w:t>
      </w:r>
      <w:r w:rsidR="000E6A64">
        <w:t xml:space="preserve">is assembled </w:t>
      </w:r>
      <w:r w:rsidR="006E2F33">
        <w:t xml:space="preserve">in the resource </w:t>
      </w:r>
      <w:r>
        <w:t>folder (</w:t>
      </w:r>
      <w:r w:rsidR="006E2F33">
        <w:t xml:space="preserve">assets folder) of the android application. Then the </w:t>
      </w:r>
      <w:r w:rsidR="00D72A4B">
        <w:t>networking module</w:t>
      </w:r>
      <w:r w:rsidR="004426B7">
        <w:t xml:space="preserve"> </w:t>
      </w:r>
      <w:r w:rsidR="00A45AA1">
        <w:t xml:space="preserve">customizes the SSL Socket Factory based on the customized </w:t>
      </w:r>
      <w:proofErr w:type="spellStart"/>
      <w:r w:rsidR="00A45AA1">
        <w:t>trustStore</w:t>
      </w:r>
      <w:proofErr w:type="spellEnd"/>
      <w:r w:rsidR="00A45AA1">
        <w:t xml:space="preserve"> object with the assembled </w:t>
      </w:r>
      <w:proofErr w:type="spellStart"/>
      <w:r w:rsidR="00A45AA1">
        <w:t>key</w:t>
      </w:r>
      <w:r w:rsidR="008C0877">
        <w:t>S</w:t>
      </w:r>
      <w:r w:rsidR="00A45AA1">
        <w:t>tore</w:t>
      </w:r>
      <w:proofErr w:type="spellEnd"/>
      <w:r w:rsidR="00A45AA1">
        <w:t xml:space="preserve"> file and then creates</w:t>
      </w:r>
      <w:r w:rsidR="00D72A4B">
        <w:t xml:space="preserve"> a new class extends the </w:t>
      </w:r>
      <w:proofErr w:type="spellStart"/>
      <w:r w:rsidR="00D72A4B">
        <w:t>DefaultHTTPClient</w:t>
      </w:r>
      <w:proofErr w:type="spellEnd"/>
      <w:r w:rsidR="00D72A4B">
        <w:t xml:space="preserve"> class to add HTTPS support</w:t>
      </w:r>
      <w:r w:rsidR="004426B7">
        <w:t>, inclu</w:t>
      </w:r>
      <w:r w:rsidR="008D5BED">
        <w:t>ding the port settings</w:t>
      </w:r>
      <w:r w:rsidR="00D72A4B">
        <w:t>.</w:t>
      </w:r>
      <w:r w:rsidR="000C3B9E">
        <w:t xml:space="preserve"> </w:t>
      </w:r>
      <w:r w:rsidR="00D72A4B">
        <w:t xml:space="preserve">In addition, all the communication tasks are executed in a </w:t>
      </w:r>
      <w:r w:rsidR="003E5C6F">
        <w:t>separate</w:t>
      </w:r>
      <w:r w:rsidR="00D72A4B">
        <w:t xml:space="preserve"> thread by using the android built-in </w:t>
      </w:r>
      <w:proofErr w:type="spellStart"/>
      <w:r w:rsidR="00D72A4B">
        <w:t>Asyn</w:t>
      </w:r>
      <w:r w:rsidR="00872768">
        <w:t>c</w:t>
      </w:r>
      <w:r w:rsidR="0080788E">
        <w:t>Task</w:t>
      </w:r>
      <w:proofErr w:type="spellEnd"/>
      <w:r w:rsidR="0080788E">
        <w:t xml:space="preserve"> Class to improve </w:t>
      </w:r>
      <w:r w:rsidR="00D72A4B">
        <w:t>system robust</w:t>
      </w:r>
      <w:r w:rsidR="00350A17">
        <w:t>ness</w:t>
      </w:r>
      <w:r w:rsidR="00D72A4B">
        <w:t xml:space="preserve"> and stability. </w:t>
      </w:r>
    </w:p>
    <w:p w:rsidR="00512BF3" w:rsidRDefault="00C32CE4" w:rsidP="00512BF3">
      <w:pPr>
        <w:keepNext/>
        <w:jc w:val="center"/>
      </w:pPr>
      <w:r>
        <w:rPr>
          <w:noProof/>
          <w:lang w:eastAsia="zh-CN"/>
        </w:rPr>
        <w:lastRenderedPageBreak/>
        <w:drawing>
          <wp:inline distT="0" distB="0" distL="0" distR="0" wp14:anchorId="441FC09C" wp14:editId="112CF6B1">
            <wp:extent cx="5210355" cy="3939728"/>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Performance.png"/>
                    <pic:cNvPicPr/>
                  </pic:nvPicPr>
                  <pic:blipFill>
                    <a:blip r:embed="rId19">
                      <a:extLst>
                        <a:ext uri="{28A0092B-C50C-407E-A947-70E740481C1C}">
                          <a14:useLocalDpi xmlns:a14="http://schemas.microsoft.com/office/drawing/2010/main" val="0"/>
                        </a:ext>
                      </a:extLst>
                    </a:blip>
                    <a:stretch>
                      <a:fillRect/>
                    </a:stretch>
                  </pic:blipFill>
                  <pic:spPr>
                    <a:xfrm>
                      <a:off x="0" y="0"/>
                      <a:ext cx="5220140" cy="3947127"/>
                    </a:xfrm>
                    <a:prstGeom prst="rect">
                      <a:avLst/>
                    </a:prstGeom>
                  </pic:spPr>
                </pic:pic>
              </a:graphicData>
            </a:graphic>
          </wp:inline>
        </w:drawing>
      </w:r>
    </w:p>
    <w:p w:rsidR="00C32CE4" w:rsidRPr="007B0A14" w:rsidRDefault="00512BF3" w:rsidP="00512BF3">
      <w:pPr>
        <w:pStyle w:val="Caption"/>
        <w:rPr>
          <w:i/>
        </w:rPr>
      </w:pPr>
      <w:bookmarkStart w:id="54" w:name="_Toc415716555"/>
      <w:bookmarkStart w:id="55" w:name="_Toc416098770"/>
      <w:bookmarkStart w:id="56" w:name="_Toc417399366"/>
      <w:proofErr w:type="gramStart"/>
      <w:r w:rsidRPr="007B0A14">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6</w:t>
      </w:r>
      <w:r w:rsidR="005D7F50">
        <w:rPr>
          <w:i/>
        </w:rPr>
        <w:fldChar w:fldCharType="end"/>
      </w:r>
      <w:r w:rsidRPr="007B0A14">
        <w:rPr>
          <w:i/>
        </w:rPr>
        <w:t xml:space="preserve"> Comparison with HTTP, partially HTTPS and HTTPS</w:t>
      </w:r>
      <w:bookmarkEnd w:id="54"/>
      <w:bookmarkEnd w:id="55"/>
      <w:bookmarkEnd w:id="56"/>
    </w:p>
    <w:p w:rsidR="00C2513D" w:rsidRDefault="0062630C" w:rsidP="00117BB1">
      <w:pPr>
        <w:ind w:firstLine="720"/>
        <w:jc w:val="both"/>
      </w:pPr>
      <w:r>
        <w:t xml:space="preserve">The response time of HTTPS connection, implemented in this system, is increased in a </w:t>
      </w:r>
      <w:r w:rsidRPr="0062630C">
        <w:t>negligible</w:t>
      </w:r>
      <w:r>
        <w:t xml:space="preserve"> way compared to traditional </w:t>
      </w:r>
      <w:r w:rsidR="000E1B84">
        <w:t>HTTP connection. Figure</w:t>
      </w:r>
      <w:r w:rsidR="00C32CE4">
        <w:t xml:space="preserve"> 4.6 shows one test case comparing the HTTP connection, Partially HTTPS connection (skip the verification of certificate) and HTTPS connection.</w:t>
      </w:r>
      <w:r w:rsidR="005C2938">
        <w:t xml:space="preserve"> In this test case, the package size is 4.2MB, the two communication par</w:t>
      </w:r>
      <w:r w:rsidR="005C2938" w:rsidRPr="005C2938">
        <w:t>ties</w:t>
      </w:r>
      <w:r w:rsidR="005C2938">
        <w:t xml:space="preserve"> are MOTO Droid Phone using the LTE connection provided by Version and remote server applied in this whole system. The difference of the average response time among three different connection methods is less than </w:t>
      </w:r>
      <w:r w:rsidR="0038531F">
        <w:t>2 seconds</w:t>
      </w:r>
      <w:r w:rsidR="005C2938">
        <w:t xml:space="preserve">. In our real case, the package size of the system is much smaller than the test case, in that the addition of the response time </w:t>
      </w:r>
      <w:r w:rsidR="00FF4804">
        <w:t>applying the HTTPS other than HTTP can be ignored.</w:t>
      </w:r>
    </w:p>
    <w:p w:rsidR="003356FF" w:rsidRPr="003356FF" w:rsidRDefault="00605032" w:rsidP="003356FF">
      <w:pPr>
        <w:pStyle w:val="Heading3"/>
        <w:ind w:left="0" w:firstLine="0"/>
      </w:pPr>
      <w:bookmarkStart w:id="57" w:name="_Toc417399302"/>
      <w:r>
        <w:rPr>
          <w:szCs w:val="24"/>
        </w:rPr>
        <w:lastRenderedPageBreak/>
        <w:t>Survey</w:t>
      </w:r>
      <w:r w:rsidR="00283251">
        <w:rPr>
          <w:szCs w:val="24"/>
        </w:rPr>
        <w:t xml:space="preserve"> Module</w:t>
      </w:r>
      <w:bookmarkEnd w:id="57"/>
    </w:p>
    <w:p w:rsidR="00A844B0" w:rsidRDefault="00A844B0" w:rsidP="00DD6AD9">
      <w:pPr>
        <w:pStyle w:val="MainBody"/>
        <w:jc w:val="center"/>
      </w:pPr>
      <w:r>
        <w:rPr>
          <w:noProof/>
          <w:lang w:eastAsia="zh-CN"/>
        </w:rPr>
        <w:drawing>
          <wp:inline distT="0" distB="0" distL="0" distR="0" wp14:anchorId="0500ABDC" wp14:editId="05CDDC4F">
            <wp:extent cx="5046453" cy="184803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RAW.png"/>
                    <pic:cNvPicPr/>
                  </pic:nvPicPr>
                  <pic:blipFill>
                    <a:blip r:embed="rId20">
                      <a:extLst>
                        <a:ext uri="{28A0092B-C50C-407E-A947-70E740481C1C}">
                          <a14:useLocalDpi xmlns:a14="http://schemas.microsoft.com/office/drawing/2010/main" val="0"/>
                        </a:ext>
                      </a:extLst>
                    </a:blip>
                    <a:stretch>
                      <a:fillRect/>
                    </a:stretch>
                  </pic:blipFill>
                  <pic:spPr>
                    <a:xfrm>
                      <a:off x="0" y="0"/>
                      <a:ext cx="5046453" cy="1848030"/>
                    </a:xfrm>
                    <a:prstGeom prst="rect">
                      <a:avLst/>
                    </a:prstGeom>
                  </pic:spPr>
                </pic:pic>
              </a:graphicData>
            </a:graphic>
          </wp:inline>
        </w:drawing>
      </w:r>
    </w:p>
    <w:p w:rsidR="00A844B0" w:rsidRPr="007B0A14" w:rsidRDefault="00A844B0" w:rsidP="00A844B0">
      <w:pPr>
        <w:pStyle w:val="Caption"/>
        <w:rPr>
          <w:i/>
        </w:rPr>
      </w:pPr>
      <w:bookmarkStart w:id="58" w:name="_Toc415716556"/>
      <w:bookmarkStart w:id="59" w:name="_Toc416098771"/>
      <w:bookmarkStart w:id="60" w:name="_Toc417399367"/>
      <w:proofErr w:type="gramStart"/>
      <w:r w:rsidRPr="007B0A14">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7</w:t>
      </w:r>
      <w:r w:rsidR="005D7F50">
        <w:rPr>
          <w:i/>
        </w:rPr>
        <w:fldChar w:fldCharType="end"/>
      </w:r>
      <w:r w:rsidRPr="007B0A14">
        <w:rPr>
          <w:i/>
        </w:rPr>
        <w:t xml:space="preserve"> Question Sample</w:t>
      </w:r>
      <w:bookmarkEnd w:id="58"/>
      <w:bookmarkEnd w:id="59"/>
      <w:bookmarkEnd w:id="60"/>
    </w:p>
    <w:p w:rsidR="00A844B0" w:rsidRDefault="00A844B0" w:rsidP="00A844B0">
      <w:pPr>
        <w:keepNext/>
        <w:jc w:val="center"/>
      </w:pPr>
      <w:r>
        <w:rPr>
          <w:noProof/>
          <w:szCs w:val="24"/>
          <w:lang w:eastAsia="zh-CN"/>
        </w:rPr>
        <w:drawing>
          <wp:inline distT="0" distB="0" distL="0" distR="0" wp14:anchorId="45897DD1" wp14:editId="46ACA0D4">
            <wp:extent cx="5267213" cy="2147977"/>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XML.png"/>
                    <pic:cNvPicPr/>
                  </pic:nvPicPr>
                  <pic:blipFill>
                    <a:blip r:embed="rId21">
                      <a:extLst>
                        <a:ext uri="{28A0092B-C50C-407E-A947-70E740481C1C}">
                          <a14:useLocalDpi xmlns:a14="http://schemas.microsoft.com/office/drawing/2010/main" val="0"/>
                        </a:ext>
                      </a:extLst>
                    </a:blip>
                    <a:stretch>
                      <a:fillRect/>
                    </a:stretch>
                  </pic:blipFill>
                  <pic:spPr>
                    <a:xfrm>
                      <a:off x="0" y="0"/>
                      <a:ext cx="5275835" cy="2151493"/>
                    </a:xfrm>
                    <a:prstGeom prst="rect">
                      <a:avLst/>
                    </a:prstGeom>
                  </pic:spPr>
                </pic:pic>
              </a:graphicData>
            </a:graphic>
          </wp:inline>
        </w:drawing>
      </w:r>
    </w:p>
    <w:p w:rsidR="006347CA" w:rsidRPr="007B0A14" w:rsidRDefault="00A844B0" w:rsidP="00A844B0">
      <w:pPr>
        <w:pStyle w:val="Caption"/>
        <w:rPr>
          <w:i/>
        </w:rPr>
      </w:pPr>
      <w:bookmarkStart w:id="61" w:name="_Toc415716557"/>
      <w:bookmarkStart w:id="62" w:name="_Toc416098772"/>
      <w:bookmarkStart w:id="63" w:name="_Toc417399368"/>
      <w:proofErr w:type="gramStart"/>
      <w:r w:rsidRPr="007B0A14">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8</w:t>
      </w:r>
      <w:r w:rsidR="005D7F50">
        <w:rPr>
          <w:i/>
        </w:rPr>
        <w:fldChar w:fldCharType="end"/>
      </w:r>
      <w:r w:rsidRPr="007B0A14">
        <w:rPr>
          <w:i/>
        </w:rPr>
        <w:t xml:space="preserve"> Question XML File</w:t>
      </w:r>
      <w:bookmarkEnd w:id="61"/>
      <w:bookmarkEnd w:id="62"/>
      <w:bookmarkEnd w:id="63"/>
    </w:p>
    <w:p w:rsidR="008E1ADB" w:rsidRDefault="00A844B0" w:rsidP="006347CA">
      <w:pPr>
        <w:ind w:firstLine="720"/>
        <w:rPr>
          <w:szCs w:val="24"/>
        </w:rPr>
      </w:pPr>
      <w:r>
        <w:rPr>
          <w:szCs w:val="24"/>
        </w:rPr>
        <w:t>The survey resource file is written in XML file</w:t>
      </w:r>
      <w:r w:rsidR="00033959">
        <w:rPr>
          <w:szCs w:val="24"/>
        </w:rPr>
        <w:t>, which is extensible markup language</w:t>
      </w:r>
      <w:r>
        <w:rPr>
          <w:szCs w:val="24"/>
        </w:rPr>
        <w:t>. Figure 4.7 and Figure 4.8 shows an</w:t>
      </w:r>
      <w:r w:rsidR="00B12CF2">
        <w:rPr>
          <w:szCs w:val="24"/>
        </w:rPr>
        <w:t xml:space="preserve"> example of the way to integrate</w:t>
      </w:r>
      <w:r>
        <w:rPr>
          <w:szCs w:val="24"/>
        </w:rPr>
        <w:t xml:space="preserve"> raw </w:t>
      </w:r>
      <w:r w:rsidR="00AF0511">
        <w:rPr>
          <w:szCs w:val="24"/>
        </w:rPr>
        <w:t xml:space="preserve">survey </w:t>
      </w:r>
      <w:r>
        <w:rPr>
          <w:szCs w:val="24"/>
        </w:rPr>
        <w:t>question</w:t>
      </w:r>
      <w:r w:rsidR="00AF0511">
        <w:rPr>
          <w:szCs w:val="24"/>
        </w:rPr>
        <w:t>s</w:t>
      </w:r>
      <w:r>
        <w:rPr>
          <w:szCs w:val="24"/>
        </w:rPr>
        <w:t xml:space="preserve"> into corresponding </w:t>
      </w:r>
      <w:r w:rsidR="008E1ADB">
        <w:rPr>
          <w:szCs w:val="24"/>
        </w:rPr>
        <w:t xml:space="preserve">XML </w:t>
      </w:r>
      <w:r>
        <w:rPr>
          <w:szCs w:val="24"/>
        </w:rPr>
        <w:t>file.</w:t>
      </w:r>
      <w:r w:rsidR="00033959">
        <w:rPr>
          <w:szCs w:val="24"/>
        </w:rPr>
        <w:t xml:space="preserve"> XML consists of tags, </w:t>
      </w:r>
      <w:r w:rsidR="00280BB9">
        <w:rPr>
          <w:szCs w:val="24"/>
        </w:rPr>
        <w:t xml:space="preserve">which are </w:t>
      </w:r>
      <w:r w:rsidR="00033959">
        <w:rPr>
          <w:szCs w:val="24"/>
        </w:rPr>
        <w:t>text surrounded with “&lt;” and closed with either “&gt;” or “/&gt;”.  Tags also have attributes, which go inside tags, and allow text</w:t>
      </w:r>
      <w:r w:rsidR="00280BB9">
        <w:rPr>
          <w:szCs w:val="24"/>
        </w:rPr>
        <w:t>s</w:t>
      </w:r>
      <w:r w:rsidR="00033959">
        <w:rPr>
          <w:szCs w:val="24"/>
        </w:rPr>
        <w:t xml:space="preserve"> between tags. </w:t>
      </w:r>
      <w:r w:rsidR="008E1ADB">
        <w:rPr>
          <w:szCs w:val="24"/>
        </w:rPr>
        <w:t>To parse the XML files, the SAX parser</w:t>
      </w:r>
      <w:r w:rsidR="00033959">
        <w:rPr>
          <w:szCs w:val="24"/>
        </w:rPr>
        <w:t xml:space="preserve"> [13], </w:t>
      </w:r>
      <w:r w:rsidR="00033959">
        <w:rPr>
          <w:rFonts w:cstheme="minorHAnsi"/>
          <w:szCs w:val="24"/>
        </w:rPr>
        <w:t xml:space="preserve">derived from </w:t>
      </w:r>
      <w:proofErr w:type="spellStart"/>
      <w:r w:rsidR="00033959" w:rsidRPr="004A7CC1">
        <w:rPr>
          <w:rFonts w:cstheme="minorHAnsi"/>
          <w:szCs w:val="24"/>
        </w:rPr>
        <w:t>javax.xml.parsers.SAXParser</w:t>
      </w:r>
      <w:proofErr w:type="spellEnd"/>
      <w:r w:rsidR="00285634">
        <w:rPr>
          <w:rFonts w:cstheme="minorHAnsi"/>
          <w:szCs w:val="24"/>
        </w:rPr>
        <w:t xml:space="preserve"> library</w:t>
      </w:r>
      <w:r w:rsidR="00033959">
        <w:rPr>
          <w:rFonts w:cstheme="minorHAnsi"/>
          <w:szCs w:val="24"/>
        </w:rPr>
        <w:t>,</w:t>
      </w:r>
      <w:r w:rsidR="00033959">
        <w:rPr>
          <w:szCs w:val="24"/>
        </w:rPr>
        <w:t xml:space="preserve"> is used.</w:t>
      </w:r>
      <w:r w:rsidR="00285634">
        <w:rPr>
          <w:szCs w:val="24"/>
        </w:rPr>
        <w:t xml:space="preserve"> </w:t>
      </w:r>
    </w:p>
    <w:p w:rsidR="00A844B0" w:rsidRDefault="008E1ADB" w:rsidP="00AF0511">
      <w:pPr>
        <w:ind w:firstLine="720"/>
        <w:rPr>
          <w:szCs w:val="24"/>
        </w:rPr>
      </w:pPr>
      <w:r>
        <w:rPr>
          <w:szCs w:val="24"/>
        </w:rPr>
        <w:lastRenderedPageBreak/>
        <w:t>All the surveys are generated in the XML Survey Activity</w:t>
      </w:r>
      <w:r w:rsidR="00AF0511">
        <w:rPr>
          <w:szCs w:val="24"/>
        </w:rPr>
        <w:t>. The corresponding XML file is passed to the parser when XML Survey Activity is started and read into a data structure</w:t>
      </w:r>
      <w:r w:rsidR="00FF25B1">
        <w:rPr>
          <w:szCs w:val="24"/>
        </w:rPr>
        <w:t>,</w:t>
      </w:r>
      <w:r w:rsidR="00AF0511">
        <w:rPr>
          <w:szCs w:val="24"/>
        </w:rPr>
        <w:t xml:space="preserve"> which is essential</w:t>
      </w:r>
      <w:r w:rsidR="00FF25B1">
        <w:rPr>
          <w:szCs w:val="24"/>
        </w:rPr>
        <w:t>ly a linked list</w:t>
      </w:r>
      <w:r w:rsidR="00AF0511">
        <w:rPr>
          <w:szCs w:val="24"/>
        </w:rPr>
        <w:t>.  Each question object contains a list of answer objects.  Questions are then loaded into categories.</w:t>
      </w:r>
      <w:r w:rsidR="00AF0511" w:rsidRPr="00AF0511">
        <w:rPr>
          <w:szCs w:val="24"/>
        </w:rPr>
        <w:t xml:space="preserve"> </w:t>
      </w:r>
      <w:r w:rsidR="00AF0511">
        <w:rPr>
          <w:szCs w:val="24"/>
        </w:rPr>
        <w:t>Questions, Answers, and Categories are all represented with interfaces and abstract classes which allows easy refactoring, re-use and extension</w:t>
      </w:r>
      <w:r w:rsidR="00416E9C">
        <w:rPr>
          <w:szCs w:val="24"/>
        </w:rPr>
        <w:t xml:space="preserve"> [14]</w:t>
      </w:r>
      <w:r w:rsidR="00AF0511">
        <w:rPr>
          <w:szCs w:val="24"/>
        </w:rPr>
        <w:t>.</w:t>
      </w:r>
    </w:p>
    <w:p w:rsidR="00BE1EEE" w:rsidRDefault="007F0A8B" w:rsidP="006347CA">
      <w:pPr>
        <w:ind w:firstLine="720"/>
        <w:rPr>
          <w:szCs w:val="24"/>
        </w:rPr>
      </w:pPr>
      <w:r>
        <w:rPr>
          <w:szCs w:val="24"/>
        </w:rPr>
        <w:t xml:space="preserve">The </w:t>
      </w:r>
      <w:r w:rsidR="000D2EA3">
        <w:rPr>
          <w:szCs w:val="24"/>
        </w:rPr>
        <w:t>Survey Module</w:t>
      </w:r>
      <w:r>
        <w:rPr>
          <w:szCs w:val="24"/>
        </w:rPr>
        <w:t xml:space="preserve"> support</w:t>
      </w:r>
      <w:r w:rsidR="000D2EA3">
        <w:rPr>
          <w:szCs w:val="24"/>
        </w:rPr>
        <w:t>s</w:t>
      </w:r>
      <w:r>
        <w:rPr>
          <w:szCs w:val="24"/>
        </w:rPr>
        <w:t xml:space="preserve"> a variety of question types, and </w:t>
      </w:r>
      <w:r w:rsidR="000D2EA3">
        <w:rPr>
          <w:szCs w:val="24"/>
        </w:rPr>
        <w:t>due to</w:t>
      </w:r>
      <w:r>
        <w:rPr>
          <w:szCs w:val="24"/>
        </w:rPr>
        <w:t xml:space="preserve"> the object oriented structure of the survey module it is </w:t>
      </w:r>
      <w:r w:rsidR="000D2EA3">
        <w:rPr>
          <w:szCs w:val="24"/>
        </w:rPr>
        <w:t>convenient</w:t>
      </w:r>
      <w:r>
        <w:rPr>
          <w:szCs w:val="24"/>
        </w:rPr>
        <w:t xml:space="preserve"> to create new question types.  Currently the application supports th</w:t>
      </w:r>
      <w:r w:rsidR="00D551EB">
        <w:rPr>
          <w:szCs w:val="24"/>
        </w:rPr>
        <w:t>ree</w:t>
      </w:r>
      <w:r>
        <w:rPr>
          <w:szCs w:val="24"/>
        </w:rPr>
        <w:t xml:space="preserve"> following question types</w:t>
      </w:r>
      <w:r w:rsidR="00D551EB">
        <w:rPr>
          <w:szCs w:val="24"/>
        </w:rPr>
        <w:t xml:space="preserve"> shown in the Figure 4.9</w:t>
      </w:r>
      <w:r>
        <w:rPr>
          <w:szCs w:val="24"/>
        </w:rPr>
        <w:t xml:space="preserve">: radio buttons </w:t>
      </w:r>
      <w:r w:rsidR="009B1C2B">
        <w:rPr>
          <w:szCs w:val="24"/>
        </w:rPr>
        <w:t>that</w:t>
      </w:r>
      <w:r w:rsidR="00BE1EEE">
        <w:rPr>
          <w:szCs w:val="24"/>
        </w:rPr>
        <w:t xml:space="preserve"> </w:t>
      </w:r>
      <w:r w:rsidR="00AB7BF3">
        <w:rPr>
          <w:szCs w:val="24"/>
        </w:rPr>
        <w:t xml:space="preserve">only </w:t>
      </w:r>
      <w:r w:rsidR="009B1C2B">
        <w:rPr>
          <w:szCs w:val="24"/>
        </w:rPr>
        <w:t xml:space="preserve">permits </w:t>
      </w:r>
      <w:r w:rsidR="00AB7BF3">
        <w:rPr>
          <w:szCs w:val="24"/>
        </w:rPr>
        <w:t>one answer to</w:t>
      </w:r>
      <w:r w:rsidR="000D2EA3">
        <w:rPr>
          <w:szCs w:val="24"/>
        </w:rPr>
        <w:t xml:space="preserve"> be selected, check boxes </w:t>
      </w:r>
      <w:r w:rsidR="00DA4D3F">
        <w:rPr>
          <w:szCs w:val="24"/>
        </w:rPr>
        <w:t>that allows</w:t>
      </w:r>
      <w:r w:rsidR="000D2EA3">
        <w:rPr>
          <w:szCs w:val="24"/>
        </w:rPr>
        <w:t xml:space="preserve"> </w:t>
      </w:r>
      <w:r w:rsidR="00BE1EEE">
        <w:rPr>
          <w:szCs w:val="24"/>
        </w:rPr>
        <w:t xml:space="preserve">multiple answers </w:t>
      </w:r>
      <w:r w:rsidR="00DA4D3F">
        <w:rPr>
          <w:szCs w:val="24"/>
        </w:rPr>
        <w:t xml:space="preserve">to </w:t>
      </w:r>
      <w:r w:rsidR="00BE1EEE">
        <w:rPr>
          <w:szCs w:val="24"/>
        </w:rPr>
        <w:t>be checked</w:t>
      </w:r>
      <w:r w:rsidR="006347CA">
        <w:rPr>
          <w:szCs w:val="24"/>
        </w:rPr>
        <w:t xml:space="preserve"> and </w:t>
      </w:r>
      <w:r w:rsidR="00BE1EEE">
        <w:rPr>
          <w:szCs w:val="24"/>
        </w:rPr>
        <w:t>Numeric question</w:t>
      </w:r>
      <w:r w:rsidR="00AB7BF3">
        <w:rPr>
          <w:szCs w:val="24"/>
        </w:rPr>
        <w:t>s that allows</w:t>
      </w:r>
      <w:r w:rsidR="006347CA">
        <w:rPr>
          <w:szCs w:val="24"/>
        </w:rPr>
        <w:t xml:space="preserve"> the subjects to pick </w:t>
      </w:r>
      <w:r w:rsidR="00AB7BF3">
        <w:rPr>
          <w:szCs w:val="24"/>
        </w:rPr>
        <w:t>a</w:t>
      </w:r>
      <w:r w:rsidR="006347CA">
        <w:rPr>
          <w:szCs w:val="24"/>
        </w:rPr>
        <w:t xml:space="preserve"> number as the answer.</w:t>
      </w:r>
      <w:r w:rsidR="00BE1EEE">
        <w:rPr>
          <w:szCs w:val="24"/>
        </w:rPr>
        <w:t xml:space="preserve"> </w:t>
      </w:r>
    </w:p>
    <w:p w:rsidR="00D551EB" w:rsidRDefault="00D551EB" w:rsidP="00D551EB">
      <w:pPr>
        <w:keepNext/>
        <w:jc w:val="center"/>
      </w:pPr>
      <w:r>
        <w:rPr>
          <w:noProof/>
          <w:szCs w:val="24"/>
          <w:lang w:eastAsia="zh-CN"/>
        </w:rPr>
        <w:drawing>
          <wp:inline distT="0" distB="0" distL="0" distR="0" wp14:anchorId="67A2C00D" wp14:editId="69AEA729">
            <wp:extent cx="5693987" cy="3079630"/>
            <wp:effectExtent l="0" t="0" r="254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Q.png"/>
                    <pic:cNvPicPr/>
                  </pic:nvPicPr>
                  <pic:blipFill>
                    <a:blip r:embed="rId22">
                      <a:extLst>
                        <a:ext uri="{28A0092B-C50C-407E-A947-70E740481C1C}">
                          <a14:useLocalDpi xmlns:a14="http://schemas.microsoft.com/office/drawing/2010/main" val="0"/>
                        </a:ext>
                      </a:extLst>
                    </a:blip>
                    <a:stretch>
                      <a:fillRect/>
                    </a:stretch>
                  </pic:blipFill>
                  <pic:spPr>
                    <a:xfrm>
                      <a:off x="0" y="0"/>
                      <a:ext cx="5693987" cy="3079630"/>
                    </a:xfrm>
                    <a:prstGeom prst="rect">
                      <a:avLst/>
                    </a:prstGeom>
                  </pic:spPr>
                </pic:pic>
              </a:graphicData>
            </a:graphic>
          </wp:inline>
        </w:drawing>
      </w:r>
    </w:p>
    <w:p w:rsidR="00B05CBC" w:rsidRPr="007B0A14" w:rsidRDefault="00D551EB" w:rsidP="00117BB1">
      <w:pPr>
        <w:pStyle w:val="Caption"/>
        <w:rPr>
          <w:i/>
        </w:rPr>
      </w:pPr>
      <w:bookmarkStart w:id="64" w:name="_Toc415716558"/>
      <w:bookmarkStart w:id="65" w:name="_Toc416098773"/>
      <w:bookmarkStart w:id="66" w:name="_Toc417399369"/>
      <w:proofErr w:type="gramStart"/>
      <w:r w:rsidRPr="007B0A14">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proofErr w:type="gramStart"/>
      <w:r w:rsidR="00A80EB5">
        <w:rPr>
          <w:i/>
          <w:noProof/>
        </w:rPr>
        <w:t>9</w:t>
      </w:r>
      <w:r w:rsidR="005D7F50">
        <w:rPr>
          <w:i/>
        </w:rPr>
        <w:fldChar w:fldCharType="end"/>
      </w:r>
      <w:r w:rsidRPr="007B0A14">
        <w:rPr>
          <w:i/>
        </w:rPr>
        <w:t xml:space="preserve"> Question </w:t>
      </w:r>
      <w:r w:rsidR="00201F1B" w:rsidRPr="007B0A14">
        <w:rPr>
          <w:i/>
        </w:rPr>
        <w:t>Layout</w:t>
      </w:r>
      <w:bookmarkEnd w:id="64"/>
      <w:bookmarkEnd w:id="65"/>
      <w:bookmarkEnd w:id="66"/>
      <w:proofErr w:type="gramEnd"/>
    </w:p>
    <w:p w:rsidR="009C2834" w:rsidRDefault="009C2834" w:rsidP="009C2834">
      <w:pPr>
        <w:pStyle w:val="Caption"/>
        <w:keepNext/>
        <w:spacing w:line="480" w:lineRule="auto"/>
        <w:ind w:firstLine="720"/>
      </w:pPr>
      <w:r w:rsidRPr="009C2834">
        <w:rPr>
          <w:bCs w:val="0"/>
          <w:noProof/>
          <w:szCs w:val="24"/>
          <w:lang w:eastAsia="zh-CN"/>
        </w:rPr>
        <w:lastRenderedPageBreak/>
        <w:drawing>
          <wp:inline distT="0" distB="0" distL="0" distR="0" wp14:anchorId="6C4FB412" wp14:editId="48BC111F">
            <wp:extent cx="2133600" cy="3618000"/>
            <wp:effectExtent l="0" t="0" r="0" b="1905"/>
            <wp:docPr id="5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3600" cy="3618000"/>
                    </a:xfrm>
                    <a:prstGeom prst="rect">
                      <a:avLst/>
                    </a:prstGeom>
                  </pic:spPr>
                </pic:pic>
              </a:graphicData>
            </a:graphic>
          </wp:inline>
        </w:drawing>
      </w:r>
    </w:p>
    <w:p w:rsidR="009C2834" w:rsidRPr="007B0A14" w:rsidRDefault="003F462E" w:rsidP="009C2834">
      <w:pPr>
        <w:pStyle w:val="Caption"/>
        <w:rPr>
          <w:i/>
        </w:rPr>
      </w:pPr>
      <w:r>
        <w:t xml:space="preserve">            </w:t>
      </w:r>
      <w:bookmarkStart w:id="67" w:name="_Toc415716559"/>
      <w:bookmarkStart w:id="68" w:name="_Toc416098774"/>
      <w:bookmarkStart w:id="69" w:name="_Toc417399370"/>
      <w:proofErr w:type="gramStart"/>
      <w:r w:rsidR="009C2834" w:rsidRPr="007B0A14">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10</w:t>
      </w:r>
      <w:r w:rsidR="005D7F50">
        <w:rPr>
          <w:i/>
        </w:rPr>
        <w:fldChar w:fldCharType="end"/>
      </w:r>
      <w:r w:rsidR="009C2834" w:rsidRPr="007B0A14">
        <w:rPr>
          <w:i/>
        </w:rPr>
        <w:t xml:space="preserve"> </w:t>
      </w:r>
      <w:r w:rsidRPr="007B0A14">
        <w:rPr>
          <w:i/>
        </w:rPr>
        <w:t xml:space="preserve">  </w:t>
      </w:r>
      <w:r w:rsidR="009C2834" w:rsidRPr="007B0A14">
        <w:rPr>
          <w:i/>
        </w:rPr>
        <w:t>Survey Menu Activity</w:t>
      </w:r>
      <w:bookmarkEnd w:id="67"/>
      <w:bookmarkEnd w:id="68"/>
      <w:bookmarkEnd w:id="69"/>
    </w:p>
    <w:p w:rsidR="007F0A8B" w:rsidRDefault="00C707D4" w:rsidP="00B05CBC">
      <w:pPr>
        <w:pStyle w:val="Caption"/>
        <w:spacing w:line="480" w:lineRule="auto"/>
        <w:ind w:firstLine="720"/>
        <w:jc w:val="both"/>
        <w:rPr>
          <w:bCs w:val="0"/>
          <w:szCs w:val="24"/>
        </w:rPr>
      </w:pPr>
      <w:r>
        <w:rPr>
          <w:bCs w:val="0"/>
          <w:szCs w:val="24"/>
        </w:rPr>
        <w:t>Furthermore</w:t>
      </w:r>
      <w:r w:rsidR="00201F1B" w:rsidRPr="00ED1FDC">
        <w:rPr>
          <w:bCs w:val="0"/>
          <w:szCs w:val="24"/>
        </w:rPr>
        <w:t xml:space="preserve">, </w:t>
      </w:r>
      <w:r w:rsidR="00ED1FDC" w:rsidRPr="00ED1FDC">
        <w:rPr>
          <w:bCs w:val="0"/>
          <w:szCs w:val="24"/>
        </w:rPr>
        <w:t xml:space="preserve">there is a particular group of question in all surveys which are emotion </w:t>
      </w:r>
      <w:r w:rsidR="00ED1FDC">
        <w:rPr>
          <w:bCs w:val="0"/>
          <w:szCs w:val="24"/>
        </w:rPr>
        <w:t xml:space="preserve">state </w:t>
      </w:r>
      <w:r w:rsidR="00ED1FDC" w:rsidRPr="00ED1FDC">
        <w:rPr>
          <w:bCs w:val="0"/>
          <w:szCs w:val="24"/>
        </w:rPr>
        <w:t>questions</w:t>
      </w:r>
      <w:r w:rsidR="00ED1FDC">
        <w:rPr>
          <w:bCs w:val="0"/>
          <w:szCs w:val="24"/>
        </w:rPr>
        <w:t xml:space="preserve">. The sequence of these questions is designed to be in a random manner when the XML Survey Activity is generated, which is implemented using the random function since all the questions are stored in the List Object. </w:t>
      </w:r>
      <w:r>
        <w:rPr>
          <w:bCs w:val="0"/>
          <w:szCs w:val="24"/>
        </w:rPr>
        <w:t>In addition, subject could browse back by pressing the “previous” button shown in Figure 4.9. After all questions are finished and the “submit” button is pressed, all the answers will be collected by the Data Collection Module and sent to</w:t>
      </w:r>
      <w:r w:rsidR="008042B4">
        <w:rPr>
          <w:bCs w:val="0"/>
          <w:szCs w:val="24"/>
        </w:rPr>
        <w:t xml:space="preserve"> server managed by the Networking Module.</w:t>
      </w:r>
      <w:r>
        <w:rPr>
          <w:bCs w:val="0"/>
          <w:szCs w:val="24"/>
        </w:rPr>
        <w:t xml:space="preserve"> </w:t>
      </w:r>
    </w:p>
    <w:p w:rsidR="00ED1FDC" w:rsidRDefault="00ED1FDC" w:rsidP="003F462E">
      <w:pPr>
        <w:jc w:val="both"/>
      </w:pPr>
      <w:r>
        <w:tab/>
      </w:r>
      <w:r w:rsidR="008042B4">
        <w:t>Moreover, t</w:t>
      </w:r>
      <w:r>
        <w:t>here are two conditions when the XML Survey Activity is brought to the screen. Self-reported survey is triggered by manually pressing the survey button</w:t>
      </w:r>
      <w:r w:rsidR="009C2834">
        <w:t xml:space="preserve"> in </w:t>
      </w:r>
      <w:r w:rsidR="009C2834">
        <w:lastRenderedPageBreak/>
        <w:t xml:space="preserve">Survey Menu Activity </w:t>
      </w:r>
      <w:r>
        <w:t>as shown in Figure 4.10.</w:t>
      </w:r>
      <w:r w:rsidR="009C2834">
        <w:t xml:space="preserve"> T</w:t>
      </w:r>
      <w:r w:rsidR="003F462E">
        <w:t>he Survey Menu Activity could send the intent containing the survey type to background service to construct the corresponding XML Survey Activity.</w:t>
      </w:r>
      <w:r w:rsidR="003356FF">
        <w:t xml:space="preserve"> The other condition </w:t>
      </w:r>
      <w:r w:rsidR="00283FE3">
        <w:t xml:space="preserve">that </w:t>
      </w:r>
      <w:r w:rsidR="003356FF">
        <w:t>starts</w:t>
      </w:r>
      <w:r w:rsidR="00283FE3">
        <w:t xml:space="preserve"> the XML Survey Activity is </w:t>
      </w:r>
      <w:r w:rsidR="008C30E3">
        <w:t>the system triggered survey:</w:t>
      </w:r>
      <w:r w:rsidR="003356FF">
        <w:t xml:space="preserve"> In a similar way, the intent containing the survey type information is sent to the XM</w:t>
      </w:r>
      <w:r w:rsidR="008C30E3">
        <w:t>L Survey Activity class.  T</w:t>
      </w:r>
      <w:r w:rsidR="003356FF">
        <w:t xml:space="preserve">he only difference </w:t>
      </w:r>
      <w:r w:rsidR="008C30E3">
        <w:t xml:space="preserve">from the self-reported survey </w:t>
      </w:r>
      <w:r w:rsidR="003356FF">
        <w:t xml:space="preserve">is </w:t>
      </w:r>
      <w:r w:rsidR="008C30E3">
        <w:t xml:space="preserve">that in the case of the system triggered survey, </w:t>
      </w:r>
      <w:r w:rsidR="003356FF">
        <w:t>the sender of the intent is the survey broadcast receiver</w:t>
      </w:r>
      <w:r w:rsidR="00331895">
        <w:t>, which sends the intent after receiving the signal</w:t>
      </w:r>
      <w:r w:rsidR="003356FF">
        <w:t>. The time signal triggered is controlled by the Scheduling Module</w:t>
      </w:r>
      <w:r w:rsidR="00C40CAC">
        <w:t>, which is</w:t>
      </w:r>
      <w:r w:rsidR="0079405D">
        <w:t xml:space="preserve"> discussed</w:t>
      </w:r>
      <w:r w:rsidR="003356FF">
        <w:t xml:space="preserve"> later</w:t>
      </w:r>
      <w:r w:rsidR="00CA67D8">
        <w:t xml:space="preserve"> in the </w:t>
      </w:r>
      <w:r w:rsidR="0079405D">
        <w:t>thesis</w:t>
      </w:r>
      <w:r w:rsidR="003356FF">
        <w:t>.</w:t>
      </w:r>
    </w:p>
    <w:p w:rsidR="00F0582E" w:rsidRDefault="00F0582E" w:rsidP="003F462E">
      <w:pPr>
        <w:jc w:val="both"/>
      </w:pPr>
    </w:p>
    <w:p w:rsidR="00F0582E" w:rsidRDefault="00117BB1" w:rsidP="00F0582E">
      <w:pPr>
        <w:keepNext/>
        <w:jc w:val="center"/>
      </w:pPr>
      <w:r>
        <w:tab/>
      </w:r>
      <w:r w:rsidR="00F0582E">
        <w:rPr>
          <w:noProof/>
          <w:lang w:eastAsia="zh-CN"/>
        </w:rPr>
        <w:drawing>
          <wp:inline distT="0" distB="0" distL="0" distR="0" wp14:anchorId="71E9B264" wp14:editId="2D6DA841">
            <wp:extent cx="2009955" cy="3349925"/>
            <wp:effectExtent l="0" t="0" r="952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04-01-21-21-1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9955" cy="3349925"/>
                    </a:xfrm>
                    <a:prstGeom prst="rect">
                      <a:avLst/>
                    </a:prstGeom>
                  </pic:spPr>
                </pic:pic>
              </a:graphicData>
            </a:graphic>
          </wp:inline>
        </w:drawing>
      </w:r>
    </w:p>
    <w:p w:rsidR="00F0582E" w:rsidRPr="007B0A14" w:rsidRDefault="00F0582E" w:rsidP="00F0582E">
      <w:pPr>
        <w:pStyle w:val="Caption"/>
        <w:rPr>
          <w:i/>
        </w:rPr>
      </w:pPr>
      <w:bookmarkStart w:id="70" w:name="_Toc415716560"/>
      <w:bookmarkStart w:id="71" w:name="_Toc416098775"/>
      <w:bookmarkStart w:id="72" w:name="_Toc417399371"/>
      <w:proofErr w:type="gramStart"/>
      <w:r w:rsidRPr="007B0A14">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11</w:t>
      </w:r>
      <w:r w:rsidR="005D7F50">
        <w:rPr>
          <w:i/>
        </w:rPr>
        <w:fldChar w:fldCharType="end"/>
      </w:r>
      <w:r w:rsidRPr="007B0A14">
        <w:rPr>
          <w:i/>
        </w:rPr>
        <w:t xml:space="preserve">  Alert dialog for the Survey</w:t>
      </w:r>
      <w:bookmarkEnd w:id="70"/>
      <w:bookmarkEnd w:id="71"/>
      <w:bookmarkEnd w:id="72"/>
    </w:p>
    <w:p w:rsidR="00117BB1" w:rsidRDefault="00117BB1" w:rsidP="00F0582E">
      <w:pPr>
        <w:ind w:firstLine="720"/>
        <w:jc w:val="both"/>
      </w:pPr>
      <w:r>
        <w:lastRenderedPageBreak/>
        <w:t>Also, Survey Module provide</w:t>
      </w:r>
      <w:r w:rsidR="00C707D4">
        <w:t>s</w:t>
      </w:r>
      <w:r>
        <w:t xml:space="preserve"> alarm sound and vibration warning for</w:t>
      </w:r>
      <w:r w:rsidR="00CE0B30">
        <w:t xml:space="preserve"> two situation</w:t>
      </w:r>
      <w:r w:rsidR="00396866">
        <w:t xml:space="preserve">s: </w:t>
      </w:r>
      <w:r w:rsidR="00331895">
        <w:t>the</w:t>
      </w:r>
      <w:r>
        <w:t xml:space="preserve"> survey is not completed </w:t>
      </w:r>
      <w:r w:rsidR="008042B4">
        <w:t>after</w:t>
      </w:r>
      <w:r>
        <w:t xml:space="preserve"> a long time (alarm interval is </w:t>
      </w:r>
      <w:r w:rsidR="008042B4">
        <w:t xml:space="preserve">every </w:t>
      </w:r>
      <w:r>
        <w:t>five minutes)</w:t>
      </w:r>
      <w:r w:rsidR="00CA67D8">
        <w:t>, or</w:t>
      </w:r>
      <w:r w:rsidR="00C707D4">
        <w:t xml:space="preserve"> </w:t>
      </w:r>
      <w:r w:rsidR="00396866">
        <w:t xml:space="preserve">the </w:t>
      </w:r>
      <w:r w:rsidR="00C707D4">
        <w:t>system-triggered survey</w:t>
      </w:r>
      <w:r>
        <w:t xml:space="preserve"> </w:t>
      </w:r>
      <w:r w:rsidR="00C707D4">
        <w:t xml:space="preserve">is shown on the phone screen </w:t>
      </w:r>
      <w:r w:rsidR="002E0180">
        <w:t xml:space="preserve">for the first time </w:t>
      </w:r>
      <w:r w:rsidR="00701BAB">
        <w:t>as a</w:t>
      </w:r>
      <w:r w:rsidR="00396866">
        <w:t xml:space="preserve"> </w:t>
      </w:r>
      <w:r w:rsidR="00C707D4">
        <w:t>remind</w:t>
      </w:r>
      <w:r w:rsidR="00396866">
        <w:t>er to encourage</w:t>
      </w:r>
      <w:r w:rsidR="00C707D4">
        <w:t xml:space="preserve"> the subject to complete the survey. </w:t>
      </w:r>
    </w:p>
    <w:p w:rsidR="00BC6071" w:rsidRDefault="00BC6071" w:rsidP="00BC6071">
      <w:pPr>
        <w:ind w:firstLine="720"/>
        <w:jc w:val="both"/>
      </w:pPr>
      <w:r>
        <w:t>Last but not least, the Survey Module provides time checking for th</w:t>
      </w:r>
      <w:r w:rsidR="00936A59">
        <w:t xml:space="preserve">e survey, as </w:t>
      </w:r>
      <w:r>
        <w:t xml:space="preserve">some survey is </w:t>
      </w:r>
      <w:r w:rsidR="00936A59">
        <w:t>not supposed to be taken at a</w:t>
      </w:r>
      <w:r>
        <w:t xml:space="preserve"> certain time. For example, the Morning Report is not supposed</w:t>
      </w:r>
      <w:r w:rsidR="00936A59">
        <w:t xml:space="preserve"> to be taken after 12:00 P.M. Thus</w:t>
      </w:r>
      <w:r>
        <w:t xml:space="preserve"> if the Morning Report Survey is manually triggered by the subject after noon, the alert dialog wil</w:t>
      </w:r>
      <w:r w:rsidR="00936A59">
        <w:t>l pop up to remind</w:t>
      </w:r>
      <w:r>
        <w:t xml:space="preserve"> the subjects and prevent unreliable survey data collection.</w:t>
      </w:r>
    </w:p>
    <w:p w:rsidR="004D1383" w:rsidRDefault="003D2A34" w:rsidP="004D1383">
      <w:pPr>
        <w:pStyle w:val="Heading3"/>
        <w:ind w:left="0" w:firstLine="0"/>
      </w:pPr>
      <w:bookmarkStart w:id="73" w:name="_Toc417399303"/>
      <w:r>
        <w:t>Account Management Module</w:t>
      </w:r>
      <w:bookmarkEnd w:id="73"/>
    </w:p>
    <w:p w:rsidR="008D143A" w:rsidRDefault="008D143A" w:rsidP="008D143A">
      <w:pPr>
        <w:ind w:firstLine="720"/>
        <w:jc w:val="both"/>
      </w:pPr>
      <w:r>
        <w:t xml:space="preserve">Account Management Module is designed for two types of users: administrator (mainly the researcher) and subject. The administrator management entry point is accessed through clicking the right corner of the action bar and pressing the “Management” item in the drop-down list in the Main Activity Layout. The system provides password verification for the administrator. After the identity is verified by the system, the administrator could assign ID (when issuing a phone for a subject) or remove ID (when the subject is done with his recording period). Figure 4.12 shows the interfaces of the </w:t>
      </w:r>
      <w:r w:rsidRPr="00AC5474">
        <w:t>Admin Management Layout</w:t>
      </w:r>
      <w:r>
        <w:t xml:space="preserve">. Furthermore, in the assign-id-tab activity, the Account Management Module, collaborating with Network Module and Server Subject Monitoring Module, checks the </w:t>
      </w:r>
      <w:r w:rsidRPr="00561CB4">
        <w:t>validity</w:t>
      </w:r>
      <w:r>
        <w:t xml:space="preserve"> of the administrator input of the subject’s ID. </w:t>
      </w:r>
    </w:p>
    <w:p w:rsidR="008D143A" w:rsidRDefault="008D143A" w:rsidP="00613AA3">
      <w:pPr>
        <w:keepNext/>
        <w:jc w:val="center"/>
      </w:pPr>
      <w:r>
        <w:rPr>
          <w:noProof/>
          <w:lang w:eastAsia="zh-CN"/>
        </w:rPr>
        <w:lastRenderedPageBreak/>
        <w:drawing>
          <wp:inline distT="0" distB="0" distL="0" distR="0" wp14:anchorId="62DC9E40" wp14:editId="44AFF8E2">
            <wp:extent cx="4867275" cy="398789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 flow.png"/>
                    <pic:cNvPicPr/>
                  </pic:nvPicPr>
                  <pic:blipFill>
                    <a:blip r:embed="rId25">
                      <a:extLst>
                        <a:ext uri="{28A0092B-C50C-407E-A947-70E740481C1C}">
                          <a14:useLocalDpi xmlns:a14="http://schemas.microsoft.com/office/drawing/2010/main" val="0"/>
                        </a:ext>
                      </a:extLst>
                    </a:blip>
                    <a:stretch>
                      <a:fillRect/>
                    </a:stretch>
                  </pic:blipFill>
                  <pic:spPr>
                    <a:xfrm>
                      <a:off x="0" y="0"/>
                      <a:ext cx="4867275" cy="3987898"/>
                    </a:xfrm>
                    <a:prstGeom prst="rect">
                      <a:avLst/>
                    </a:prstGeom>
                  </pic:spPr>
                </pic:pic>
              </a:graphicData>
            </a:graphic>
          </wp:inline>
        </w:drawing>
      </w:r>
    </w:p>
    <w:p w:rsidR="008D143A" w:rsidRPr="008D143A" w:rsidRDefault="008D143A" w:rsidP="008D143A">
      <w:pPr>
        <w:pStyle w:val="Caption"/>
        <w:rPr>
          <w:i/>
        </w:rPr>
      </w:pPr>
      <w:bookmarkStart w:id="74" w:name="_Toc415716561"/>
      <w:bookmarkStart w:id="75" w:name="_Toc416098776"/>
      <w:bookmarkStart w:id="76" w:name="_Toc417399372"/>
      <w:proofErr w:type="gramStart"/>
      <w:r w:rsidRPr="007B0A14">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proofErr w:type="gramStart"/>
      <w:r w:rsidR="00A80EB5">
        <w:rPr>
          <w:i/>
          <w:noProof/>
        </w:rPr>
        <w:t>12</w:t>
      </w:r>
      <w:r w:rsidR="005D7F50">
        <w:rPr>
          <w:i/>
        </w:rPr>
        <w:fldChar w:fldCharType="end"/>
      </w:r>
      <w:r w:rsidRPr="007B0A14">
        <w:rPr>
          <w:i/>
        </w:rPr>
        <w:t xml:space="preserve"> Admin Management Layout</w:t>
      </w:r>
      <w:bookmarkEnd w:id="74"/>
      <w:bookmarkEnd w:id="75"/>
      <w:bookmarkEnd w:id="76"/>
      <w:proofErr w:type="gramEnd"/>
    </w:p>
    <w:p w:rsidR="00613AA3" w:rsidRDefault="00613AA3" w:rsidP="00613AA3">
      <w:pPr>
        <w:keepNext/>
        <w:jc w:val="center"/>
      </w:pPr>
      <w:r>
        <w:rPr>
          <w:noProof/>
          <w:lang w:eastAsia="zh-CN"/>
        </w:rPr>
        <w:drawing>
          <wp:inline distT="0" distB="0" distL="0" distR="0" wp14:anchorId="2DEBC4B4" wp14:editId="48E5F59F">
            <wp:extent cx="1838325" cy="3063875"/>
            <wp:effectExtent l="0" t="0" r="952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jectLogi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2069" cy="3070115"/>
                    </a:xfrm>
                    <a:prstGeom prst="rect">
                      <a:avLst/>
                    </a:prstGeom>
                  </pic:spPr>
                </pic:pic>
              </a:graphicData>
            </a:graphic>
          </wp:inline>
        </w:drawing>
      </w:r>
    </w:p>
    <w:p w:rsidR="00613AA3" w:rsidRPr="00613AA3" w:rsidRDefault="00613AA3" w:rsidP="00613AA3">
      <w:pPr>
        <w:pStyle w:val="Caption"/>
        <w:rPr>
          <w:i/>
        </w:rPr>
      </w:pPr>
      <w:bookmarkStart w:id="77" w:name="_Toc415716562"/>
      <w:bookmarkStart w:id="78" w:name="_Toc416098777"/>
      <w:bookmarkStart w:id="79" w:name="_Toc417399373"/>
      <w:proofErr w:type="gramStart"/>
      <w:r w:rsidRPr="007B0A14">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proofErr w:type="gramStart"/>
      <w:r w:rsidR="00A80EB5">
        <w:rPr>
          <w:i/>
          <w:noProof/>
        </w:rPr>
        <w:t>13</w:t>
      </w:r>
      <w:r w:rsidR="005D7F50">
        <w:rPr>
          <w:i/>
        </w:rPr>
        <w:fldChar w:fldCharType="end"/>
      </w:r>
      <w:r w:rsidRPr="007B0A14">
        <w:rPr>
          <w:i/>
        </w:rPr>
        <w:t xml:space="preserve"> Subject Identity Verification Layout</w:t>
      </w:r>
      <w:bookmarkEnd w:id="77"/>
      <w:bookmarkEnd w:id="78"/>
      <w:bookmarkEnd w:id="79"/>
      <w:proofErr w:type="gramEnd"/>
    </w:p>
    <w:p w:rsidR="00A2494A" w:rsidRPr="00A2494A" w:rsidRDefault="00613AA3" w:rsidP="00613AA3">
      <w:pPr>
        <w:ind w:firstLine="720"/>
        <w:jc w:val="both"/>
      </w:pPr>
      <w:r>
        <w:lastRenderedPageBreak/>
        <w:t xml:space="preserve">The first three screenshots on the second row of the Figure 4.12 are the </w:t>
      </w:r>
      <w:r w:rsidR="008D143A">
        <w:t>three scenarios after the subject ID is checked against response information retrieved from the database on the remote server. If the input format (must be a 4-digit number) is wrong or the input ID does not exist in the database on the remote server, alert dialog will pop up with details and prevent the user from taking further steps. Otherwise, the confirmation dialog with the check question will pop up to let the administrator assign the subject ID in a proper way. Then administrator will let the subject set a pin number for himself, shown in the last graph of Figure4.12, which prevents other phone users from accidently filling the survey supposedly to be finished by the subject himself, to increase credibility of the survey data. The Account Management Module performs subject identity verification check before the subject starts to fill the survey, shown in</w:t>
      </w:r>
      <w:r w:rsidR="007F3640">
        <w:t xml:space="preserve"> Figure 4.13</w:t>
      </w:r>
      <w:r w:rsidR="008D143A">
        <w:t xml:space="preserve">. </w:t>
      </w:r>
    </w:p>
    <w:p w:rsidR="00425F6C" w:rsidRDefault="00425F6C" w:rsidP="00425F6C">
      <w:pPr>
        <w:pStyle w:val="Heading3"/>
        <w:ind w:left="0" w:firstLine="0"/>
      </w:pPr>
      <w:bookmarkStart w:id="80" w:name="_Toc417399304"/>
      <w:r>
        <w:t>Data Collection Module</w:t>
      </w:r>
      <w:bookmarkEnd w:id="80"/>
    </w:p>
    <w:p w:rsidR="00A2494A" w:rsidRDefault="00425F6C" w:rsidP="00F338FE">
      <w:pPr>
        <w:ind w:firstLine="720"/>
        <w:jc w:val="both"/>
      </w:pPr>
      <w:r>
        <w:t>Data Collection Module is also another important module in the Mobile Computing Module. It is responsible for collecting all the sensor readings</w:t>
      </w:r>
      <w:r w:rsidR="00790976">
        <w:t>,</w:t>
      </w:r>
      <w:r>
        <w:t xml:space="preserve"> </w:t>
      </w:r>
      <w:r w:rsidR="00790976">
        <w:t xml:space="preserve">preparing data in blocks as a buffer for future posting and </w:t>
      </w:r>
      <w:r>
        <w:t>writing the entire sensor data a</w:t>
      </w:r>
      <w:r w:rsidR="00D3180A">
        <w:t>nd all other data retrieved</w:t>
      </w:r>
      <w:r>
        <w:t xml:space="preserve"> from other modules</w:t>
      </w:r>
      <w:r w:rsidR="00321B45">
        <w:t>,</w:t>
      </w:r>
      <w:r>
        <w:t xml:space="preserve"> such as Phone Monitoring Module and Survey Module</w:t>
      </w:r>
      <w:r w:rsidR="00321B45">
        <w:t>,</w:t>
      </w:r>
      <w:r>
        <w:t xml:space="preserve"> into local storage as backup files. </w:t>
      </w:r>
    </w:p>
    <w:p w:rsidR="00790976" w:rsidRDefault="00790976" w:rsidP="006B78FD">
      <w:pPr>
        <w:ind w:firstLine="720"/>
        <w:jc w:val="both"/>
      </w:pPr>
      <w:r>
        <w:t xml:space="preserve">For sensor data connation, the Data Collection Module </w:t>
      </w:r>
      <w:r w:rsidR="000545D0">
        <w:t>mainly consists of</w:t>
      </w:r>
      <w:r>
        <w:t xml:space="preserve"> </w:t>
      </w:r>
      <w:r w:rsidR="00BD2DCD">
        <w:t xml:space="preserve">one broadcast receiver and </w:t>
      </w:r>
      <w:r>
        <w:t>t</w:t>
      </w:r>
      <w:r w:rsidR="00B303FC">
        <w:t>wo</w:t>
      </w:r>
      <w:r>
        <w:t xml:space="preserve"> Java Runnable</w:t>
      </w:r>
      <w:r w:rsidR="00B303FC">
        <w:t xml:space="preserve"> </w:t>
      </w:r>
      <w:r>
        <w:t>Object</w:t>
      </w:r>
      <w:r w:rsidR="00B303FC">
        <w:t>s serving as data collection thread</w:t>
      </w:r>
      <w:r w:rsidR="00BD2DCD">
        <w:t>.  The Runnable Objects follow</w:t>
      </w:r>
      <w:r w:rsidR="00B303FC">
        <w:t xml:space="preserve"> the singleton design patte</w:t>
      </w:r>
      <w:r w:rsidR="00BD2DCD">
        <w:t>rn to make sure there is only</w:t>
      </w:r>
      <w:r w:rsidR="00B303FC">
        <w:t xml:space="preserve"> one </w:t>
      </w:r>
      <w:r w:rsidR="00B303FC">
        <w:lastRenderedPageBreak/>
        <w:t>instance of the Runnable object running.</w:t>
      </w:r>
      <w:r w:rsidR="000545D0">
        <w:t xml:space="preserve"> The bro</w:t>
      </w:r>
      <w:r w:rsidR="00E546C8">
        <w:t>adcast receiver is designed to monitor</w:t>
      </w:r>
      <w:r w:rsidR="000545D0">
        <w:t xml:space="preserve"> the GPS data. By using the Android Location Manager API, when the phone location is changed, a me</w:t>
      </w:r>
      <w:r w:rsidR="00A51395">
        <w:t>ssage is then broadcast and as a result</w:t>
      </w:r>
      <w:r w:rsidR="000545D0">
        <w:t xml:space="preserve"> broadcast receiver will capture the GPS value and export the most a</w:t>
      </w:r>
      <w:r w:rsidR="00A51395">
        <w:t xml:space="preserve">ccurate location data within a 30-second </w:t>
      </w:r>
      <w:r w:rsidR="007D3172">
        <w:t xml:space="preserve">moving </w:t>
      </w:r>
      <w:r w:rsidR="00A51395">
        <w:t>window</w:t>
      </w:r>
      <w:r w:rsidR="000545D0">
        <w:t>.</w:t>
      </w:r>
      <w:r w:rsidR="00105116">
        <w:t xml:space="preserve"> Two Runnable Objects are </w:t>
      </w:r>
      <w:r w:rsidR="005B79D2">
        <w:t xml:space="preserve">utilized </w:t>
      </w:r>
      <w:r w:rsidR="00105116">
        <w:t xml:space="preserve">for the external sensor data collection and internal sensor data collection, and they are instantiated by the Background Service Module. External sensor recording thread </w:t>
      </w:r>
      <w:r w:rsidR="00A21346">
        <w:rPr>
          <w:rFonts w:cstheme="minorHAnsi"/>
          <w:szCs w:val="24"/>
        </w:rPr>
        <w:t>receives</w:t>
      </w:r>
      <w:r w:rsidR="00105116">
        <w:rPr>
          <w:rFonts w:cstheme="minorHAnsi"/>
          <w:szCs w:val="24"/>
        </w:rPr>
        <w:t xml:space="preserve"> the data </w:t>
      </w:r>
      <w:r w:rsidR="00CF126A">
        <w:rPr>
          <w:rFonts w:cstheme="minorHAnsi"/>
          <w:szCs w:val="24"/>
        </w:rPr>
        <w:t>every 5 seconds. Internal sensor recording thread</w:t>
      </w:r>
      <w:r w:rsidR="00105116">
        <w:rPr>
          <w:rFonts w:cstheme="minorHAnsi"/>
          <w:szCs w:val="24"/>
        </w:rPr>
        <w:t xml:space="preserve"> </w:t>
      </w:r>
      <w:r w:rsidR="00A21346">
        <w:rPr>
          <w:rFonts w:cstheme="minorHAnsi"/>
          <w:szCs w:val="24"/>
        </w:rPr>
        <w:t>uses</w:t>
      </w:r>
      <w:r w:rsidR="00CF126A">
        <w:rPr>
          <w:rFonts w:cstheme="minorHAnsi"/>
          <w:szCs w:val="24"/>
        </w:rPr>
        <w:t xml:space="preserve"> the sensor manager provided by android framework to retrieve new data point when sensor value is changed </w:t>
      </w:r>
      <w:r w:rsidR="001339E6">
        <w:rPr>
          <w:rFonts w:cstheme="minorHAnsi"/>
          <w:szCs w:val="24"/>
        </w:rPr>
        <w:t>based on</w:t>
      </w:r>
      <w:r w:rsidR="00CF126A" w:rsidRPr="00033BE4">
        <w:rPr>
          <w:rFonts w:cstheme="minorHAnsi"/>
          <w:szCs w:val="24"/>
        </w:rPr>
        <w:t xml:space="preserve"> to the </w:t>
      </w:r>
      <w:r w:rsidR="001339E6">
        <w:rPr>
          <w:rFonts w:cstheme="minorHAnsi"/>
          <w:szCs w:val="24"/>
        </w:rPr>
        <w:t>preset sensitivity level</w:t>
      </w:r>
      <w:r w:rsidR="00E60634">
        <w:rPr>
          <w:rFonts w:cstheme="minorHAnsi"/>
          <w:szCs w:val="24"/>
        </w:rPr>
        <w:t xml:space="preserve">. In addition, when it comes to </w:t>
      </w:r>
      <w:r w:rsidR="00CF126A">
        <w:rPr>
          <w:rFonts w:cstheme="minorHAnsi"/>
          <w:szCs w:val="24"/>
        </w:rPr>
        <w:t>the accelerometer data, a median filter is implemented to filter the data with the window size of 5 seconds and export the data in</w:t>
      </w:r>
      <w:r w:rsidR="00E60634">
        <w:rPr>
          <w:rFonts w:cstheme="minorHAnsi"/>
          <w:szCs w:val="24"/>
        </w:rPr>
        <w:t xml:space="preserve"> every 5 seconds. A</w:t>
      </w:r>
      <w:r w:rsidR="00CF126A">
        <w:rPr>
          <w:rFonts w:cstheme="minorHAnsi"/>
          <w:szCs w:val="24"/>
        </w:rPr>
        <w:t xml:space="preserve">ll the single data entry </w:t>
      </w:r>
      <w:r w:rsidR="008B6892">
        <w:rPr>
          <w:rFonts w:cstheme="minorHAnsi"/>
          <w:szCs w:val="24"/>
        </w:rPr>
        <w:t>labeled</w:t>
      </w:r>
      <w:r w:rsidR="009551CB">
        <w:rPr>
          <w:rFonts w:cstheme="minorHAnsi"/>
          <w:szCs w:val="24"/>
        </w:rPr>
        <w:t xml:space="preserve"> with current timestamp are stored</w:t>
      </w:r>
      <w:r w:rsidR="00CF126A">
        <w:rPr>
          <w:rFonts w:cstheme="minorHAnsi"/>
          <w:szCs w:val="24"/>
        </w:rPr>
        <w:t xml:space="preserve"> in buffer as a preparation data set for future posting to the remote server, w</w:t>
      </w:r>
      <w:r w:rsidR="00D25B49">
        <w:rPr>
          <w:rFonts w:cstheme="minorHAnsi"/>
          <w:szCs w:val="24"/>
        </w:rPr>
        <w:t>hich saves much more power compared to</w:t>
      </w:r>
      <w:r w:rsidR="00CF126A">
        <w:rPr>
          <w:rFonts w:cstheme="minorHAnsi"/>
          <w:szCs w:val="24"/>
        </w:rPr>
        <w:t xml:space="preserve"> sending the data in a higher frequency</w:t>
      </w:r>
      <w:r w:rsidR="00C95867">
        <w:rPr>
          <w:rFonts w:cstheme="minorHAnsi"/>
          <w:szCs w:val="24"/>
        </w:rPr>
        <w:t>.</w:t>
      </w:r>
      <w:r w:rsidR="0049165E">
        <w:rPr>
          <w:rFonts w:cstheme="minorHAnsi"/>
          <w:szCs w:val="24"/>
        </w:rPr>
        <w:t xml:space="preserve"> T</w:t>
      </w:r>
      <w:r w:rsidR="009551CB">
        <w:rPr>
          <w:rFonts w:cstheme="minorHAnsi"/>
          <w:szCs w:val="24"/>
        </w:rPr>
        <w:t>he Module use File Writer instance to write data into local storage.</w:t>
      </w:r>
    </w:p>
    <w:p w:rsidR="006B78FD" w:rsidRDefault="00425F6C" w:rsidP="006B78FD">
      <w:pPr>
        <w:ind w:firstLine="720"/>
        <w:jc w:val="both"/>
      </w:pPr>
      <w:r>
        <w:t>Moreover, all the sen</w:t>
      </w:r>
      <w:r w:rsidR="00FD3B81">
        <w:t>s</w:t>
      </w:r>
      <w:r>
        <w:t>or data</w:t>
      </w:r>
      <w:r w:rsidR="00C95867">
        <w:t xml:space="preserve"> buffers are </w:t>
      </w:r>
      <w:r>
        <w:t xml:space="preserve">encrypted by a </w:t>
      </w:r>
      <w:r w:rsidR="008A7B9E">
        <w:t xml:space="preserve">hybrid </w:t>
      </w:r>
      <w:r>
        <w:t>cryptosystem</w:t>
      </w:r>
      <w:r w:rsidR="00790976">
        <w:t>, as shown in the Figure 4.14,</w:t>
      </w:r>
      <w:r>
        <w:t xml:space="preserve"> which combines the convenience of an asymmetric public-key cryptosystem with the efficiency of a symmetric-key </w:t>
      </w:r>
      <w:r w:rsidR="005377C6">
        <w:t>cryptosystem. In this Module, RSA algorithm is implemented as the asymmetric cryptography and AES is implemented as the symmetric cryptography. The d</w:t>
      </w:r>
      <w:r w:rsidR="007C4DD7">
        <w:t xml:space="preserve">ata is encrypted by AES </w:t>
      </w:r>
      <w:r w:rsidR="005377C6">
        <w:t xml:space="preserve">while the unique AES key is protected by RSA key-pair (public key and private key) cryptography. </w:t>
      </w:r>
      <w:r w:rsidR="006B78FD">
        <w:t xml:space="preserve">Thus, even </w:t>
      </w:r>
      <w:r w:rsidR="00FB258F">
        <w:t>if someone</w:t>
      </w:r>
      <w:r w:rsidR="006B78FD">
        <w:t xml:space="preserve"> other than the researcher retrieves the backup data from the </w:t>
      </w:r>
      <w:r w:rsidR="002E0841">
        <w:t>phone;</w:t>
      </w:r>
      <w:r w:rsidR="006B78FD">
        <w:t xml:space="preserve"> the </w:t>
      </w:r>
      <w:r w:rsidR="000D1E94">
        <w:lastRenderedPageBreak/>
        <w:t>encrypted data is extremely difficult</w:t>
      </w:r>
      <w:r w:rsidR="006B78FD">
        <w:t xml:space="preserve"> to </w:t>
      </w:r>
      <w:r w:rsidR="002E0841">
        <w:t xml:space="preserve">be </w:t>
      </w:r>
      <w:r w:rsidR="006B78FD">
        <w:t>decrypted</w:t>
      </w:r>
      <w:r w:rsidR="000D1E94">
        <w:t>,</w:t>
      </w:r>
      <w:r w:rsidR="006B78FD">
        <w:t xml:space="preserve"> which increase</w:t>
      </w:r>
      <w:r w:rsidR="007D6F08">
        <w:t>s</w:t>
      </w:r>
      <w:r w:rsidR="006B78FD">
        <w:t xml:space="preserve"> the data security level.</w:t>
      </w:r>
    </w:p>
    <w:p w:rsidR="000C5B3A" w:rsidRPr="00ED1FDC" w:rsidRDefault="000C5B3A" w:rsidP="006B78FD">
      <w:pPr>
        <w:ind w:firstLine="720"/>
        <w:jc w:val="both"/>
      </w:pPr>
    </w:p>
    <w:p w:rsidR="000545D0" w:rsidRDefault="000545D0" w:rsidP="000545D0">
      <w:pPr>
        <w:keepNext/>
        <w:jc w:val="center"/>
      </w:pPr>
      <w:r>
        <w:rPr>
          <w:noProof/>
          <w:lang w:eastAsia="zh-CN"/>
        </w:rPr>
        <w:drawing>
          <wp:inline distT="0" distB="0" distL="0" distR="0" wp14:anchorId="390CB27F" wp14:editId="372894E5">
            <wp:extent cx="4994694" cy="292224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加密解密.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96093" cy="2923062"/>
                    </a:xfrm>
                    <a:prstGeom prst="rect">
                      <a:avLst/>
                    </a:prstGeom>
                  </pic:spPr>
                </pic:pic>
              </a:graphicData>
            </a:graphic>
          </wp:inline>
        </w:drawing>
      </w:r>
    </w:p>
    <w:p w:rsidR="000545D0" w:rsidRDefault="000545D0" w:rsidP="007B0A14">
      <w:pPr>
        <w:pStyle w:val="Caption"/>
        <w:rPr>
          <w:i/>
        </w:rPr>
      </w:pPr>
      <w:bookmarkStart w:id="81" w:name="_Toc415716563"/>
      <w:bookmarkStart w:id="82" w:name="_Toc416098778"/>
      <w:bookmarkStart w:id="83" w:name="_Toc417399374"/>
      <w:proofErr w:type="gramStart"/>
      <w:r w:rsidRPr="007B0A14">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14</w:t>
      </w:r>
      <w:r w:rsidR="005D7F50">
        <w:rPr>
          <w:i/>
        </w:rPr>
        <w:fldChar w:fldCharType="end"/>
      </w:r>
      <w:r w:rsidRPr="007B0A14">
        <w:rPr>
          <w:i/>
        </w:rPr>
        <w:t xml:space="preserve"> Hybrid Cryptosystem Implemented in the System</w:t>
      </w:r>
      <w:bookmarkEnd w:id="81"/>
      <w:bookmarkEnd w:id="82"/>
      <w:bookmarkEnd w:id="83"/>
    </w:p>
    <w:p w:rsidR="007E3762" w:rsidRPr="007E3762" w:rsidRDefault="007E3762" w:rsidP="007E3762"/>
    <w:p w:rsidR="00E91CC1" w:rsidRDefault="00E91CC1" w:rsidP="00E91CC1">
      <w:pPr>
        <w:pStyle w:val="Heading3"/>
        <w:ind w:left="0" w:firstLine="0"/>
      </w:pPr>
      <w:bookmarkStart w:id="84" w:name="_Toc417399305"/>
      <w:r>
        <w:t>Phone Monitoring Module</w:t>
      </w:r>
      <w:bookmarkEnd w:id="84"/>
    </w:p>
    <w:p w:rsidR="002D1BA8" w:rsidRDefault="00086313" w:rsidP="00A339C8">
      <w:pPr>
        <w:ind w:firstLine="720"/>
        <w:jc w:val="both"/>
        <w:rPr>
          <w:rFonts w:eastAsia="SimSun" w:cs="Calibri"/>
          <w:bCs/>
          <w:szCs w:val="24"/>
        </w:rPr>
      </w:pPr>
      <w:r>
        <w:t xml:space="preserve">Phone Monitoring Module is responsible for </w:t>
      </w:r>
      <w:r>
        <w:rPr>
          <w:rFonts w:eastAsia="SimSun" w:cs="Calibri"/>
          <w:bCs/>
          <w:szCs w:val="24"/>
        </w:rPr>
        <w:t xml:space="preserve">monitoring the device properties, system usage and application performances. By default, the module </w:t>
      </w:r>
      <w:r w:rsidR="001703CB">
        <w:rPr>
          <w:rFonts w:eastAsia="SimSun" w:cs="Calibri"/>
          <w:bCs/>
          <w:szCs w:val="24"/>
        </w:rPr>
        <w:t xml:space="preserve">detects the battery level, phone connection state and phone shut-down/boot behavior in every five seconds. </w:t>
      </w:r>
      <w:r w:rsidR="00A339C8">
        <w:rPr>
          <w:rFonts w:eastAsia="SimSun" w:cs="Calibri"/>
          <w:bCs/>
          <w:szCs w:val="24"/>
        </w:rPr>
        <w:t>For shut-down/boot behavior detection, two broadcast receiver</w:t>
      </w:r>
      <w:r w:rsidR="00325433">
        <w:rPr>
          <w:rFonts w:eastAsia="SimSun" w:cs="Calibri"/>
          <w:bCs/>
          <w:szCs w:val="24"/>
        </w:rPr>
        <w:t>s</w:t>
      </w:r>
      <w:r w:rsidR="007C371D">
        <w:rPr>
          <w:rFonts w:eastAsia="SimSun" w:cs="Calibri"/>
          <w:bCs/>
          <w:szCs w:val="24"/>
        </w:rPr>
        <w:t xml:space="preserve"> are registered to monitor</w:t>
      </w:r>
      <w:r w:rsidR="00A339C8">
        <w:rPr>
          <w:rFonts w:eastAsia="SimSun" w:cs="Calibri"/>
          <w:bCs/>
          <w:szCs w:val="24"/>
        </w:rPr>
        <w:t xml:space="preserve"> the system broadcast intent sent when the phone is shutting down and booting.</w:t>
      </w:r>
      <w:r w:rsidR="00A339C8">
        <w:t xml:space="preserve"> </w:t>
      </w:r>
      <w:r w:rsidR="001703CB">
        <w:rPr>
          <w:rFonts w:eastAsia="SimSun" w:cs="Calibri"/>
          <w:bCs/>
          <w:szCs w:val="24"/>
        </w:rPr>
        <w:t xml:space="preserve">To detect the battery level, a static broadcast receiver is registered in </w:t>
      </w:r>
      <w:r w:rsidR="00AB0A68">
        <w:rPr>
          <w:rFonts w:eastAsia="SimSun" w:cs="Calibri"/>
          <w:bCs/>
          <w:szCs w:val="24"/>
        </w:rPr>
        <w:t xml:space="preserve">the </w:t>
      </w:r>
      <w:r w:rsidR="001703CB">
        <w:rPr>
          <w:rFonts w:eastAsia="SimSun" w:cs="Calibri"/>
          <w:bCs/>
          <w:szCs w:val="24"/>
        </w:rPr>
        <w:t xml:space="preserve">android application. Whenever the battery level is changed, system broadcast </w:t>
      </w:r>
      <w:r w:rsidR="001703CB">
        <w:rPr>
          <w:rFonts w:eastAsia="SimSun" w:cs="Calibri"/>
          <w:bCs/>
          <w:szCs w:val="24"/>
        </w:rPr>
        <w:lastRenderedPageBreak/>
        <w:t xml:space="preserve">intent will be broadcasted and the receiver then captures the intent and updates the current battery level. </w:t>
      </w:r>
      <w:r w:rsidR="009551CB">
        <w:rPr>
          <w:rFonts w:eastAsia="SimSun" w:cs="Calibri"/>
          <w:bCs/>
          <w:szCs w:val="24"/>
        </w:rPr>
        <w:t xml:space="preserve">For the phone connection state, </w:t>
      </w:r>
      <w:r w:rsidR="009551CB" w:rsidRPr="009551CB">
        <w:rPr>
          <w:rFonts w:eastAsia="SimSun" w:cs="Calibri"/>
          <w:bCs/>
          <w:szCs w:val="24"/>
        </w:rPr>
        <w:t>Connectivity</w:t>
      </w:r>
      <w:r w:rsidR="009551CB">
        <w:rPr>
          <w:rFonts w:eastAsia="SimSun" w:cs="Calibri"/>
          <w:bCs/>
          <w:szCs w:val="24"/>
        </w:rPr>
        <w:t xml:space="preserve"> </w:t>
      </w:r>
      <w:r w:rsidR="009551CB" w:rsidRPr="009551CB">
        <w:rPr>
          <w:rFonts w:eastAsia="SimSun" w:cs="Calibri"/>
          <w:bCs/>
          <w:szCs w:val="24"/>
        </w:rPr>
        <w:t>Manager</w:t>
      </w:r>
      <w:r w:rsidR="009551CB">
        <w:rPr>
          <w:rFonts w:eastAsia="SimSun" w:cs="Calibri"/>
          <w:bCs/>
          <w:szCs w:val="24"/>
        </w:rPr>
        <w:t xml:space="preserve"> and </w:t>
      </w:r>
      <w:proofErr w:type="spellStart"/>
      <w:r w:rsidR="009551CB">
        <w:rPr>
          <w:rFonts w:eastAsia="SimSun" w:cs="Calibri"/>
          <w:bCs/>
          <w:szCs w:val="24"/>
        </w:rPr>
        <w:t>NetworkInfo</w:t>
      </w:r>
      <w:proofErr w:type="spellEnd"/>
      <w:r w:rsidR="009551CB">
        <w:rPr>
          <w:rFonts w:eastAsia="SimSun" w:cs="Calibri"/>
          <w:bCs/>
          <w:szCs w:val="24"/>
        </w:rPr>
        <w:t xml:space="preserve"> Object in Android</w:t>
      </w:r>
      <w:r w:rsidR="002D5C1D">
        <w:rPr>
          <w:rFonts w:eastAsia="SimSun" w:cs="Calibri"/>
          <w:bCs/>
          <w:szCs w:val="24"/>
        </w:rPr>
        <w:t xml:space="preserve"> Framework are used to detect</w:t>
      </w:r>
      <w:r w:rsidR="009551CB">
        <w:rPr>
          <w:rFonts w:eastAsia="SimSun" w:cs="Calibri"/>
          <w:bCs/>
          <w:szCs w:val="24"/>
        </w:rPr>
        <w:t xml:space="preserve"> the connection state, which are “</w:t>
      </w:r>
      <w:r w:rsidR="009551CB" w:rsidRPr="009551CB">
        <w:rPr>
          <w:rFonts w:eastAsia="SimSun" w:cs="Calibri"/>
          <w:bCs/>
          <w:szCs w:val="24"/>
        </w:rPr>
        <w:t>Hardware Problem</w:t>
      </w:r>
      <w:r w:rsidR="009551CB">
        <w:rPr>
          <w:rFonts w:eastAsia="SimSun" w:cs="Calibri"/>
          <w:bCs/>
          <w:szCs w:val="24"/>
        </w:rPr>
        <w:t>”, “Connected” or “Not Connected”. For detecting battery level and phone connection state</w:t>
      </w:r>
      <w:r w:rsidR="00A339C8">
        <w:rPr>
          <w:rFonts w:eastAsia="SimSun" w:cs="Calibri"/>
          <w:bCs/>
          <w:szCs w:val="24"/>
        </w:rPr>
        <w:t xml:space="preserve"> periodical</w:t>
      </w:r>
      <w:r w:rsidR="009551CB">
        <w:rPr>
          <w:rFonts w:eastAsia="SimSun" w:cs="Calibri"/>
          <w:bCs/>
          <w:szCs w:val="24"/>
        </w:rPr>
        <w:t>, another broadcast receiver</w:t>
      </w:r>
      <w:r w:rsidR="00A339C8">
        <w:rPr>
          <w:rFonts w:eastAsia="SimSun" w:cs="Calibri"/>
          <w:bCs/>
          <w:szCs w:val="24"/>
        </w:rPr>
        <w:t xml:space="preserve"> called recor</w:t>
      </w:r>
      <w:r w:rsidR="002D1BA8">
        <w:rPr>
          <w:rFonts w:eastAsia="SimSun" w:cs="Calibri"/>
          <w:bCs/>
          <w:szCs w:val="24"/>
        </w:rPr>
        <w:t>ding receiver</w:t>
      </w:r>
      <w:r w:rsidR="009551CB">
        <w:rPr>
          <w:rFonts w:eastAsia="SimSun" w:cs="Calibri"/>
          <w:bCs/>
          <w:szCs w:val="24"/>
        </w:rPr>
        <w:t>,</w:t>
      </w:r>
      <w:r w:rsidR="002D1BA8">
        <w:rPr>
          <w:rFonts w:eastAsia="SimSun" w:cs="Calibri"/>
          <w:bCs/>
          <w:szCs w:val="24"/>
        </w:rPr>
        <w:t xml:space="preserve"> an</w:t>
      </w:r>
      <w:r w:rsidR="009551CB">
        <w:rPr>
          <w:rFonts w:eastAsia="SimSun" w:cs="Calibri"/>
          <w:bCs/>
          <w:szCs w:val="24"/>
        </w:rPr>
        <w:t xml:space="preserve"> alarm manager and a service are </w:t>
      </w:r>
      <w:r w:rsidR="00A339C8">
        <w:rPr>
          <w:rFonts w:eastAsia="SimSun" w:cs="Calibri"/>
          <w:bCs/>
          <w:szCs w:val="24"/>
        </w:rPr>
        <w:t>implemented</w:t>
      </w:r>
      <w:r w:rsidR="009551CB">
        <w:rPr>
          <w:rFonts w:eastAsia="SimSun" w:cs="Calibri"/>
          <w:bCs/>
          <w:szCs w:val="24"/>
        </w:rPr>
        <w:t xml:space="preserve">. </w:t>
      </w:r>
      <w:r w:rsidR="00A339C8">
        <w:rPr>
          <w:rFonts w:eastAsia="SimSun" w:cs="Calibri"/>
          <w:bCs/>
          <w:szCs w:val="24"/>
        </w:rPr>
        <w:t>The dynamic broadcast receiver</w:t>
      </w:r>
      <w:r w:rsidR="002D1BA8">
        <w:rPr>
          <w:rFonts w:eastAsia="SimSun" w:cs="Calibri"/>
          <w:bCs/>
          <w:szCs w:val="24"/>
        </w:rPr>
        <w:t xml:space="preserve"> is registered by the background service and embedded with an alarm manager which could call sys</w:t>
      </w:r>
      <w:r w:rsidR="00D840E7">
        <w:rPr>
          <w:rFonts w:eastAsia="SimSun" w:cs="Calibri"/>
          <w:bCs/>
          <w:szCs w:val="24"/>
        </w:rPr>
        <w:t xml:space="preserve">tem alarm to schedule </w:t>
      </w:r>
      <w:r w:rsidR="002D1BA8">
        <w:rPr>
          <w:rFonts w:eastAsia="SimSun" w:cs="Calibri"/>
          <w:bCs/>
          <w:szCs w:val="24"/>
        </w:rPr>
        <w:t xml:space="preserve">the broadcasting intent, which is only recognized by </w:t>
      </w:r>
      <w:r w:rsidR="002F2958">
        <w:rPr>
          <w:rFonts w:eastAsia="SimSun" w:cs="Calibri"/>
          <w:bCs/>
          <w:szCs w:val="24"/>
        </w:rPr>
        <w:t xml:space="preserve">the recording receiver itself within the </w:t>
      </w:r>
      <w:r w:rsidR="002D1BA8">
        <w:rPr>
          <w:rFonts w:eastAsia="SimSun" w:cs="Calibri"/>
          <w:bCs/>
          <w:szCs w:val="24"/>
        </w:rPr>
        <w:t>next five</w:t>
      </w:r>
      <w:r w:rsidR="00036357">
        <w:rPr>
          <w:rFonts w:eastAsia="SimSun" w:cs="Calibri"/>
          <w:bCs/>
          <w:szCs w:val="24"/>
        </w:rPr>
        <w:t xml:space="preserve"> seconds. In this way, repeated</w:t>
      </w:r>
      <w:r w:rsidR="002D1BA8">
        <w:rPr>
          <w:rFonts w:eastAsia="SimSun" w:cs="Calibri"/>
          <w:bCs/>
          <w:szCs w:val="24"/>
        </w:rPr>
        <w:t xml:space="preserve"> monitoring is implemented.</w:t>
      </w:r>
    </w:p>
    <w:p w:rsidR="00E91CC1" w:rsidRDefault="00260F0F" w:rsidP="00A339C8">
      <w:pPr>
        <w:ind w:firstLine="720"/>
        <w:jc w:val="both"/>
        <w:rPr>
          <w:rFonts w:eastAsia="SimSun" w:cs="Calibri"/>
          <w:bCs/>
          <w:szCs w:val="24"/>
        </w:rPr>
      </w:pPr>
      <w:r>
        <w:rPr>
          <w:rFonts w:eastAsia="SimSun" w:cs="Calibri"/>
          <w:bCs/>
          <w:szCs w:val="24"/>
        </w:rPr>
        <w:t xml:space="preserve">Phone Monitoring Module implements </w:t>
      </w:r>
      <w:r w:rsidR="00C82B26">
        <w:rPr>
          <w:rFonts w:eastAsia="SimSun" w:cs="Calibri"/>
          <w:bCs/>
          <w:szCs w:val="24"/>
        </w:rPr>
        <w:t>an advanced monitoring mode</w:t>
      </w:r>
      <w:r>
        <w:rPr>
          <w:rFonts w:eastAsia="SimSun" w:cs="Calibri"/>
          <w:bCs/>
          <w:szCs w:val="24"/>
        </w:rPr>
        <w:t>,</w:t>
      </w:r>
      <w:r w:rsidR="00C82B26">
        <w:rPr>
          <w:rFonts w:eastAsia="SimSun" w:cs="Calibri"/>
          <w:bCs/>
          <w:szCs w:val="24"/>
        </w:rPr>
        <w:t xml:space="preserve"> mainly </w:t>
      </w:r>
      <w:r w:rsidR="00D47FE7">
        <w:rPr>
          <w:rFonts w:eastAsia="SimSun" w:cs="Calibri"/>
          <w:bCs/>
          <w:szCs w:val="24"/>
        </w:rPr>
        <w:t xml:space="preserve">used </w:t>
      </w:r>
      <w:r w:rsidR="00C82B26">
        <w:rPr>
          <w:rFonts w:eastAsia="SimSun" w:cs="Calibri"/>
          <w:bCs/>
          <w:szCs w:val="24"/>
        </w:rPr>
        <w:t>for the</w:t>
      </w:r>
      <w:r w:rsidR="00D47FE7">
        <w:rPr>
          <w:rFonts w:eastAsia="SimSun" w:cs="Calibri"/>
          <w:bCs/>
          <w:szCs w:val="24"/>
        </w:rPr>
        <w:t xml:space="preserve"> purpose of developer </w:t>
      </w:r>
      <w:r w:rsidR="0008492D">
        <w:rPr>
          <w:rFonts w:eastAsia="SimSun" w:cs="Calibri"/>
          <w:bCs/>
          <w:szCs w:val="24"/>
        </w:rPr>
        <w:t>debugging, which</w:t>
      </w:r>
      <w:r>
        <w:rPr>
          <w:rFonts w:eastAsia="SimSun" w:cs="Calibri"/>
          <w:bCs/>
          <w:szCs w:val="24"/>
        </w:rPr>
        <w:t xml:space="preserve"> boasts the capability of </w:t>
      </w:r>
      <w:r w:rsidR="008E25C1">
        <w:rPr>
          <w:rFonts w:eastAsia="SimSun" w:cs="Calibri"/>
          <w:bCs/>
          <w:szCs w:val="24"/>
        </w:rPr>
        <w:t>monitor</w:t>
      </w:r>
      <w:r>
        <w:rPr>
          <w:rFonts w:eastAsia="SimSun" w:cs="Calibri"/>
          <w:bCs/>
          <w:szCs w:val="24"/>
        </w:rPr>
        <w:t>ing</w:t>
      </w:r>
      <w:r w:rsidR="008E25C1">
        <w:rPr>
          <w:rFonts w:eastAsia="SimSun" w:cs="Calibri"/>
          <w:bCs/>
          <w:szCs w:val="24"/>
        </w:rPr>
        <w:t xml:space="preserve"> many</w:t>
      </w:r>
      <w:r w:rsidR="00C82B26">
        <w:rPr>
          <w:rFonts w:eastAsia="SimSun" w:cs="Calibri"/>
          <w:bCs/>
          <w:szCs w:val="24"/>
        </w:rPr>
        <w:t xml:space="preserve"> att</w:t>
      </w:r>
      <w:r>
        <w:rPr>
          <w:rFonts w:eastAsia="SimSun" w:cs="Calibri"/>
          <w:bCs/>
          <w:szCs w:val="24"/>
        </w:rPr>
        <w:t>ributes and properties</w:t>
      </w:r>
      <w:r w:rsidR="00C82B26">
        <w:rPr>
          <w:rFonts w:eastAsia="SimSun" w:cs="Calibri"/>
          <w:bCs/>
          <w:szCs w:val="24"/>
        </w:rPr>
        <w:t>. Firstly, the tool uses the Package Manager in Android Framework to retrieve application Process Identifier. For the CPU, Network Flow and Memory Usage information are retrieved by reading the system files in the Linux File System Layer</w:t>
      </w:r>
      <w:r w:rsidR="00DC30AC">
        <w:rPr>
          <w:rFonts w:eastAsia="SimSun" w:cs="Calibri"/>
          <w:bCs/>
          <w:szCs w:val="24"/>
        </w:rPr>
        <w:t>. It could not only detect</w:t>
      </w:r>
      <w:r w:rsidR="00436206">
        <w:rPr>
          <w:rFonts w:eastAsia="SimSun" w:cs="Calibri"/>
          <w:bCs/>
          <w:szCs w:val="24"/>
        </w:rPr>
        <w:t xml:space="preserve"> the overall system performance Data such as CPU and Memory Usage</w:t>
      </w:r>
      <w:r w:rsidR="00124574">
        <w:rPr>
          <w:rFonts w:eastAsia="SimSun" w:cs="Calibri"/>
          <w:bCs/>
          <w:szCs w:val="24"/>
        </w:rPr>
        <w:t>,</w:t>
      </w:r>
      <w:r w:rsidR="00436206">
        <w:rPr>
          <w:rFonts w:eastAsia="SimSun" w:cs="Calibri"/>
          <w:bCs/>
          <w:szCs w:val="24"/>
        </w:rPr>
        <w:t xml:space="preserve"> but also application CPU and Memory Usage based on the Process Identifier retrieved from the beginning.</w:t>
      </w:r>
      <w:r w:rsidR="00C82B26">
        <w:rPr>
          <w:rFonts w:eastAsia="SimSun" w:cs="Calibri"/>
          <w:bCs/>
          <w:szCs w:val="24"/>
        </w:rPr>
        <w:t xml:space="preserve"> </w:t>
      </w:r>
      <w:r w:rsidR="00436206">
        <w:rPr>
          <w:rFonts w:eastAsia="SimSun" w:cs="Calibri"/>
          <w:bCs/>
          <w:szCs w:val="24"/>
        </w:rPr>
        <w:t xml:space="preserve">The local statistics files </w:t>
      </w:r>
      <w:r w:rsidR="00124574">
        <w:rPr>
          <w:rFonts w:eastAsia="SimSun" w:cs="Calibri"/>
          <w:bCs/>
          <w:szCs w:val="24"/>
        </w:rPr>
        <w:t>are shown</w:t>
      </w:r>
      <w:r w:rsidR="00436206">
        <w:rPr>
          <w:rFonts w:eastAsia="SimSun" w:cs="Calibri"/>
          <w:bCs/>
          <w:szCs w:val="24"/>
        </w:rPr>
        <w:t xml:space="preserve"> in Figure 4.15</w:t>
      </w:r>
      <w:r w:rsidR="00D541E5">
        <w:rPr>
          <w:rFonts w:eastAsia="SimSun" w:cs="Calibri"/>
          <w:bCs/>
          <w:szCs w:val="24"/>
        </w:rPr>
        <w:t>.</w:t>
      </w:r>
    </w:p>
    <w:p w:rsidR="00436206" w:rsidRDefault="00436206" w:rsidP="00436206">
      <w:pPr>
        <w:keepNext/>
        <w:jc w:val="center"/>
      </w:pPr>
      <w:r>
        <w:rPr>
          <w:noProof/>
          <w:lang w:eastAsia="zh-CN"/>
        </w:rPr>
        <w:lastRenderedPageBreak/>
        <w:drawing>
          <wp:inline distT="0" distB="0" distL="0" distR="0" wp14:anchorId="2AE4D81B" wp14:editId="28433F27">
            <wp:extent cx="5486400" cy="25431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Adv.png"/>
                    <pic:cNvPicPr/>
                  </pic:nvPicPr>
                  <pic:blipFill>
                    <a:blip r:embed="rId28">
                      <a:extLst>
                        <a:ext uri="{28A0092B-C50C-407E-A947-70E740481C1C}">
                          <a14:useLocalDpi xmlns:a14="http://schemas.microsoft.com/office/drawing/2010/main" val="0"/>
                        </a:ext>
                      </a:extLst>
                    </a:blip>
                    <a:stretch>
                      <a:fillRect/>
                    </a:stretch>
                  </pic:blipFill>
                  <pic:spPr>
                    <a:xfrm>
                      <a:off x="0" y="0"/>
                      <a:ext cx="5486400" cy="2543175"/>
                    </a:xfrm>
                    <a:prstGeom prst="rect">
                      <a:avLst/>
                    </a:prstGeom>
                  </pic:spPr>
                </pic:pic>
              </a:graphicData>
            </a:graphic>
          </wp:inline>
        </w:drawing>
      </w:r>
    </w:p>
    <w:p w:rsidR="001A03D6" w:rsidRPr="001A03D6" w:rsidRDefault="00436206" w:rsidP="001A03D6">
      <w:pPr>
        <w:pStyle w:val="Caption"/>
        <w:spacing w:after="360"/>
        <w:rPr>
          <w:i/>
        </w:rPr>
      </w:pPr>
      <w:bookmarkStart w:id="85" w:name="_Toc415716564"/>
      <w:bookmarkStart w:id="86" w:name="_Toc416098779"/>
      <w:bookmarkStart w:id="87" w:name="_Toc417399375"/>
      <w:proofErr w:type="gramStart"/>
      <w:r w:rsidRPr="007B0A14">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15</w:t>
      </w:r>
      <w:r w:rsidR="005D7F50">
        <w:rPr>
          <w:i/>
        </w:rPr>
        <w:fldChar w:fldCharType="end"/>
      </w:r>
      <w:r w:rsidRPr="007B0A14">
        <w:rPr>
          <w:i/>
        </w:rPr>
        <w:t xml:space="preserve"> Statistics file for the application and phone performance</w:t>
      </w:r>
      <w:bookmarkEnd w:id="85"/>
      <w:bookmarkEnd w:id="86"/>
      <w:bookmarkEnd w:id="87"/>
    </w:p>
    <w:p w:rsidR="00436206" w:rsidRDefault="00436206" w:rsidP="00436206">
      <w:pPr>
        <w:pStyle w:val="Heading3"/>
        <w:ind w:left="0" w:firstLine="0"/>
      </w:pPr>
      <w:bookmarkStart w:id="88" w:name="_Toc417399306"/>
      <w:r>
        <w:t>Scheduling Module</w:t>
      </w:r>
      <w:bookmarkEnd w:id="88"/>
    </w:p>
    <w:p w:rsidR="00C2513D" w:rsidRDefault="00991F40" w:rsidP="00B61FBA">
      <w:pPr>
        <w:ind w:firstLine="576"/>
        <w:jc w:val="both"/>
      </w:pPr>
      <w:r>
        <w:t xml:space="preserve">The Scheduling </w:t>
      </w:r>
      <w:r w:rsidR="008169A8">
        <w:t>Module closely corresponds</w:t>
      </w:r>
      <w:r>
        <w:t xml:space="preserve"> to the Survey Module and Phone Monitoring Module.</w:t>
      </w:r>
      <w:r w:rsidR="00CA2113">
        <w:t xml:space="preserve"> To keep the Survey running</w:t>
      </w:r>
      <w:r w:rsidR="00AB12F4">
        <w:t>, there are scheduling tasks for the different type of system-triggered survey and suspension/breaking suspension operations</w:t>
      </w:r>
      <w:r w:rsidR="00CA2113">
        <w:t>. R</w:t>
      </w:r>
      <w:r w:rsidR="00353420">
        <w:t>estoring tasks for restarting the application and rescheduling all the scheduled operations after device is booted</w:t>
      </w:r>
      <w:r w:rsidR="00CA2113">
        <w:t xml:space="preserve"> are also crucial</w:t>
      </w:r>
      <w:r w:rsidR="00AB12F4">
        <w:t xml:space="preserve">. Most of </w:t>
      </w:r>
      <w:r w:rsidR="00CA2113">
        <w:t xml:space="preserve">the </w:t>
      </w:r>
      <w:r w:rsidR="00AB12F4">
        <w:t xml:space="preserve">scheduling is implemented in alarm manager </w:t>
      </w:r>
      <w:r w:rsidR="00CA2113">
        <w:t xml:space="preserve">instead of timer task object </w:t>
      </w:r>
      <w:r w:rsidR="00AB12F4">
        <w:t>because the scheduling tasks must be b</w:t>
      </w:r>
      <w:r w:rsidR="005F45E2">
        <w:t>r</w:t>
      </w:r>
      <w:r w:rsidR="00AB12F4">
        <w:t>ought even if the application is stopped</w:t>
      </w:r>
      <w:r w:rsidR="005F45E2">
        <w:t>.  O</w:t>
      </w:r>
      <w:r w:rsidR="00AB12F4">
        <w:t>nly alarm manager</w:t>
      </w:r>
      <w:r w:rsidR="00EA7C3D">
        <w:t xml:space="preserve"> could meet this requirement as </w:t>
      </w:r>
      <w:r w:rsidR="00AB12F4">
        <w:t xml:space="preserve">it calls the system level </w:t>
      </w:r>
      <w:r w:rsidR="005F45E2">
        <w:t>service</w:t>
      </w:r>
      <w:r w:rsidR="00EA7C3D">
        <w:t>,</w:t>
      </w:r>
      <w:r w:rsidR="005F45E2">
        <w:t xml:space="preserve"> </w:t>
      </w:r>
      <w:r w:rsidR="00EA7C3D">
        <w:t xml:space="preserve">whereas the </w:t>
      </w:r>
      <w:proofErr w:type="spellStart"/>
      <w:r w:rsidR="00EA7C3D">
        <w:t>timerTask</w:t>
      </w:r>
      <w:proofErr w:type="spellEnd"/>
      <w:r w:rsidR="00EA7C3D">
        <w:t xml:space="preserve"> is </w:t>
      </w:r>
      <w:r w:rsidR="00A04915">
        <w:t xml:space="preserve">only </w:t>
      </w:r>
      <w:r w:rsidR="00EA7C3D">
        <w:t xml:space="preserve">active when </w:t>
      </w:r>
      <w:r w:rsidR="00AB12F4">
        <w:t>the application process</w:t>
      </w:r>
      <w:r w:rsidR="00A04915">
        <w:t xml:space="preserve"> runs</w:t>
      </w:r>
      <w:r w:rsidR="00AB12F4">
        <w:t xml:space="preserve">. </w:t>
      </w:r>
      <w:r w:rsidR="006B73E4">
        <w:t>To perform the time-based operation which is not periodic</w:t>
      </w:r>
      <w:r w:rsidR="00353420">
        <w:t xml:space="preserve">, an Android API, </w:t>
      </w:r>
      <w:proofErr w:type="gramStart"/>
      <w:r w:rsidR="00353420">
        <w:t>set(</w:t>
      </w:r>
      <w:proofErr w:type="gramEnd"/>
      <w:r w:rsidR="00353420">
        <w:t>….) method in alarm manager class, can implement the job.</w:t>
      </w:r>
      <w:r w:rsidR="006B73E4">
        <w:t xml:space="preserve"> </w:t>
      </w:r>
      <w:r w:rsidR="00353420">
        <w:t>Yet, t</w:t>
      </w:r>
      <w:r w:rsidR="00EE5F3C">
        <w:t>o utilize</w:t>
      </w:r>
      <w:r w:rsidR="006B73E4">
        <w:t xml:space="preserve"> the alarm manager set</w:t>
      </w:r>
      <w:r w:rsidR="00EE5F3C">
        <w:t>ting repeated</w:t>
      </w:r>
      <w:r w:rsidR="006B73E4">
        <w:t xml:space="preserve"> task in the android device whose OS version below 4.4 (</w:t>
      </w:r>
      <w:proofErr w:type="spellStart"/>
      <w:r w:rsidR="006B73E4">
        <w:t>kitkat</w:t>
      </w:r>
      <w:proofErr w:type="spellEnd"/>
      <w:r w:rsidR="006B73E4">
        <w:t xml:space="preserve">), there is a simple API, called </w:t>
      </w:r>
      <w:proofErr w:type="spellStart"/>
      <w:proofErr w:type="gramStart"/>
      <w:r w:rsidR="006B73E4">
        <w:t>setRepearting</w:t>
      </w:r>
      <w:proofErr w:type="spellEnd"/>
      <w:r w:rsidR="006B73E4">
        <w:t>(</w:t>
      </w:r>
      <w:proofErr w:type="gramEnd"/>
      <w:r w:rsidR="006B73E4">
        <w:t xml:space="preserve">…) method, </w:t>
      </w:r>
      <w:r w:rsidR="00EE5F3C">
        <w:t xml:space="preserve">that </w:t>
      </w:r>
      <w:r w:rsidR="006B73E4">
        <w:lastRenderedPageBreak/>
        <w:t xml:space="preserve">could </w:t>
      </w:r>
      <w:r w:rsidR="00610D12">
        <w:t>implement this job. However, when</w:t>
      </w:r>
      <w:r w:rsidR="006B73E4">
        <w:t xml:space="preserve"> the device’s operating system version </w:t>
      </w:r>
      <w:r w:rsidR="00610D12">
        <w:t xml:space="preserve">is </w:t>
      </w:r>
      <w:r w:rsidR="006B73E4">
        <w:t xml:space="preserve">above 4.4, </w:t>
      </w:r>
      <w:r w:rsidR="00610D12">
        <w:t xml:space="preserve">in order </w:t>
      </w:r>
      <w:r w:rsidR="006B73E4">
        <w:t xml:space="preserve">to </w:t>
      </w:r>
      <w:r w:rsidR="00353420">
        <w:t>save</w:t>
      </w:r>
      <w:r w:rsidR="006B73E4">
        <w:t xml:space="preserve"> more battery power, this method could not schedule the task at the exact time. Instead, it collects and </w:t>
      </w:r>
      <w:r w:rsidR="006B1762">
        <w:t xml:space="preserve">enforces different alarm tasks </w:t>
      </w:r>
      <w:r w:rsidR="006B73E4">
        <w:t>s</w:t>
      </w:r>
      <w:r w:rsidR="006B1762">
        <w:t>cheduled within a range of time</w:t>
      </w:r>
      <w:r w:rsidR="006B73E4">
        <w:t xml:space="preserve"> </w:t>
      </w:r>
      <w:r w:rsidR="006B1762">
        <w:t xml:space="preserve">to be </w:t>
      </w:r>
      <w:r w:rsidR="006B73E4">
        <w:t>performed at a same time. Thus, in the application</w:t>
      </w:r>
      <w:r w:rsidR="006B1762">
        <w:t xml:space="preserve"> targeting </w:t>
      </w:r>
      <w:r w:rsidR="006B73E4">
        <w:t>the recent version, the system assembles background service, broadcast receiver and alarm ma</w:t>
      </w:r>
      <w:r w:rsidR="006B1762">
        <w:t xml:space="preserve">nager to meet the requirement of </w:t>
      </w:r>
      <w:r w:rsidR="006B73E4">
        <w:t>performing the time-based tasks</w:t>
      </w:r>
      <w:r w:rsidR="006B1762">
        <w:t xml:space="preserve"> repeatedly</w:t>
      </w:r>
      <w:r w:rsidR="006B73E4">
        <w:t xml:space="preserve">. </w:t>
      </w:r>
      <w:r w:rsidR="00353420">
        <w:t>The background service registers the dynamic broadcast receiver and then sends initial intent to activate the alarm manager inside the broadcast receiver</w:t>
      </w:r>
      <w:r w:rsidR="00AD48EB">
        <w:t>, so as</w:t>
      </w:r>
      <w:r w:rsidR="00353420">
        <w:t xml:space="preserve"> to perform tim</w:t>
      </w:r>
      <w:r w:rsidR="00AD48EB">
        <w:t>e-based operation and schedule</w:t>
      </w:r>
      <w:r w:rsidR="00353420">
        <w:t xml:space="preserve"> send</w:t>
      </w:r>
      <w:r w:rsidR="00AD48EB">
        <w:t>ing</w:t>
      </w:r>
      <w:r w:rsidR="00353420">
        <w:t xml:space="preserve"> the broadcast intent recognized by </w:t>
      </w:r>
      <w:r w:rsidR="00AD48EB">
        <w:t xml:space="preserve">the </w:t>
      </w:r>
      <w:r w:rsidR="00353420">
        <w:t>broadcast receiver itself. The dynamic broadcast receiver’s life cycle is binding with service, which means the broadcast can keep receiving the intent and performing the tasks as long as the background service is not destroyed.</w:t>
      </w:r>
      <w:r w:rsidR="00AD48EB">
        <w:t xml:space="preserve"> S</w:t>
      </w:r>
      <w:r w:rsidR="0039505C">
        <w:t>uspens</w:t>
      </w:r>
      <w:r w:rsidR="00AD48EB">
        <w:t xml:space="preserve">ion/break suspension tasks </w:t>
      </w:r>
      <w:r w:rsidR="0039505C">
        <w:t>are triggered by human-device interaction in a variety of activities, as shown in Figure</w:t>
      </w:r>
      <w:r w:rsidR="007C1CB8">
        <w:t>4.16. A</w:t>
      </w:r>
      <w:r w:rsidR="0039505C">
        <w:t xml:space="preserve"> Boolean flag is used for detecting the suspension state</w:t>
      </w:r>
      <w:r w:rsidR="007C1CB8">
        <w:t xml:space="preserve"> and intent, which are</w:t>
      </w:r>
      <w:r w:rsidR="00B61FBA">
        <w:t xml:space="preserve"> sent to the daemon receiver to cancel or res</w:t>
      </w:r>
      <w:r w:rsidR="002C6BBC">
        <w:t>chedule the surveys.  A</w:t>
      </w:r>
      <w:r w:rsidR="00B61FBA">
        <w:t xml:space="preserve">ll the scheduled time is stored in the </w:t>
      </w:r>
      <w:proofErr w:type="spellStart"/>
      <w:r w:rsidR="00B61FBA">
        <w:t>sharedPrefer</w:t>
      </w:r>
      <w:r w:rsidR="002C6BBC">
        <w:t>nce</w:t>
      </w:r>
      <w:proofErr w:type="spellEnd"/>
      <w:r w:rsidR="002C6BBC">
        <w:t xml:space="preserve"> components discussed in </w:t>
      </w:r>
      <w:r w:rsidR="00B61FBA">
        <w:t xml:space="preserve">chapter 4.1.2. In this way, system could restore the schedule time by reading through the </w:t>
      </w:r>
      <w:proofErr w:type="spellStart"/>
      <w:r w:rsidR="00B61FBA">
        <w:t>sharedPrefernce</w:t>
      </w:r>
      <w:proofErr w:type="spellEnd"/>
      <w:r w:rsidR="00B61FBA">
        <w:t xml:space="preserve"> (key-value pair structure).</w:t>
      </w:r>
    </w:p>
    <w:p w:rsidR="0039505C" w:rsidRDefault="0039505C" w:rsidP="0039505C">
      <w:pPr>
        <w:keepNext/>
        <w:jc w:val="center"/>
      </w:pPr>
      <w:r>
        <w:rPr>
          <w:noProof/>
          <w:lang w:eastAsia="zh-CN"/>
        </w:rPr>
        <w:lastRenderedPageBreak/>
        <w:drawing>
          <wp:inline distT="0" distB="0" distL="0" distR="0" wp14:anchorId="36DA8F9D" wp14:editId="79C448B5">
            <wp:extent cx="5619750" cy="473385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pensionFlow.png"/>
                    <pic:cNvPicPr/>
                  </pic:nvPicPr>
                  <pic:blipFill>
                    <a:blip r:embed="rId29">
                      <a:extLst>
                        <a:ext uri="{28A0092B-C50C-407E-A947-70E740481C1C}">
                          <a14:useLocalDpi xmlns:a14="http://schemas.microsoft.com/office/drawing/2010/main" val="0"/>
                        </a:ext>
                      </a:extLst>
                    </a:blip>
                    <a:stretch>
                      <a:fillRect/>
                    </a:stretch>
                  </pic:blipFill>
                  <pic:spPr>
                    <a:xfrm>
                      <a:off x="0" y="0"/>
                      <a:ext cx="5622067" cy="4735811"/>
                    </a:xfrm>
                    <a:prstGeom prst="rect">
                      <a:avLst/>
                    </a:prstGeom>
                  </pic:spPr>
                </pic:pic>
              </a:graphicData>
            </a:graphic>
          </wp:inline>
        </w:drawing>
      </w:r>
    </w:p>
    <w:p w:rsidR="00C2513D" w:rsidRPr="007B0A14" w:rsidRDefault="0039505C" w:rsidP="0039505C">
      <w:pPr>
        <w:pStyle w:val="Caption"/>
        <w:rPr>
          <w:i/>
        </w:rPr>
      </w:pPr>
      <w:bookmarkStart w:id="89" w:name="_Toc415716565"/>
      <w:bookmarkStart w:id="90" w:name="_Toc416098780"/>
      <w:bookmarkStart w:id="91" w:name="_Toc417399376"/>
      <w:proofErr w:type="gramStart"/>
      <w:r w:rsidRPr="007B0A14">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16</w:t>
      </w:r>
      <w:r w:rsidR="005D7F50">
        <w:rPr>
          <w:i/>
        </w:rPr>
        <w:fldChar w:fldCharType="end"/>
      </w:r>
      <w:r w:rsidR="00B61FBA" w:rsidRPr="007B0A14">
        <w:rPr>
          <w:i/>
        </w:rPr>
        <w:t xml:space="preserve"> Suspension/Break Suspension Flow Dialog</w:t>
      </w:r>
      <w:bookmarkEnd w:id="89"/>
      <w:bookmarkEnd w:id="90"/>
      <w:bookmarkEnd w:id="91"/>
    </w:p>
    <w:p w:rsidR="00C2513D" w:rsidRPr="00B61FBA" w:rsidRDefault="00A64BBE" w:rsidP="00B61FBA">
      <w:pPr>
        <w:ind w:firstLine="576"/>
        <w:jc w:val="both"/>
        <w:rPr>
          <w:rFonts w:ascii="Cambria" w:eastAsia="Times New Roman" w:hAnsi="Cambria"/>
          <w:bCs/>
          <w:szCs w:val="24"/>
        </w:rPr>
      </w:pPr>
      <w:r>
        <w:rPr>
          <w:szCs w:val="24"/>
        </w:rPr>
        <w:t>The a</w:t>
      </w:r>
      <w:r w:rsidR="00B61FBA" w:rsidRPr="00B61FBA">
        <w:rPr>
          <w:szCs w:val="24"/>
        </w:rPr>
        <w:t>bove</w:t>
      </w:r>
      <w:r w:rsidR="00B61FBA">
        <w:rPr>
          <w:szCs w:val="24"/>
        </w:rPr>
        <w:t xml:space="preserve"> implementation is </w:t>
      </w:r>
      <w:r w:rsidR="00A63CF0">
        <w:rPr>
          <w:szCs w:val="24"/>
        </w:rPr>
        <w:t xml:space="preserve">applicable in most </w:t>
      </w:r>
      <w:r w:rsidR="00B61FBA">
        <w:rPr>
          <w:szCs w:val="24"/>
        </w:rPr>
        <w:t>case</w:t>
      </w:r>
      <w:r w:rsidR="00A63CF0">
        <w:rPr>
          <w:szCs w:val="24"/>
        </w:rPr>
        <w:t>s</w:t>
      </w:r>
      <w:r w:rsidR="00B61FBA">
        <w:rPr>
          <w:szCs w:val="24"/>
        </w:rPr>
        <w:t xml:space="preserve">. However, </w:t>
      </w:r>
      <w:r w:rsidR="00795191">
        <w:rPr>
          <w:szCs w:val="24"/>
        </w:rPr>
        <w:t xml:space="preserve">the above implementation cannot perform satisfactorily </w:t>
      </w:r>
      <w:r w:rsidR="001A39EE">
        <w:rPr>
          <w:szCs w:val="24"/>
        </w:rPr>
        <w:t xml:space="preserve">when </w:t>
      </w:r>
      <w:r w:rsidR="00B61FBA">
        <w:rPr>
          <w:szCs w:val="24"/>
        </w:rPr>
        <w:t xml:space="preserve">the phone is shut down and rebooted. </w:t>
      </w:r>
      <w:r w:rsidR="00A6462D">
        <w:rPr>
          <w:szCs w:val="24"/>
        </w:rPr>
        <w:t>Unlike other mobile operation system, the android system is much more high-level than the corresponding ha</w:t>
      </w:r>
      <w:r w:rsidR="007F11B0">
        <w:rPr>
          <w:szCs w:val="24"/>
        </w:rPr>
        <w:t>rdware component (especially</w:t>
      </w:r>
      <w:r w:rsidR="003F749A">
        <w:rPr>
          <w:szCs w:val="24"/>
        </w:rPr>
        <w:t xml:space="preserve"> the real time clock, or</w:t>
      </w:r>
      <w:r w:rsidR="00A6462D">
        <w:rPr>
          <w:szCs w:val="24"/>
        </w:rPr>
        <w:t xml:space="preserve"> RTC). This hardware component wakes the CPU by raising an interrupt</w:t>
      </w:r>
      <w:r w:rsidR="00D9465C">
        <w:rPr>
          <w:szCs w:val="24"/>
        </w:rPr>
        <w:t>ion</w:t>
      </w:r>
      <w:r w:rsidR="00A6462D">
        <w:rPr>
          <w:szCs w:val="24"/>
        </w:rPr>
        <w:t xml:space="preserve"> and </w:t>
      </w:r>
      <w:r w:rsidR="00D9465C">
        <w:rPr>
          <w:szCs w:val="24"/>
        </w:rPr>
        <w:t xml:space="preserve">calls the </w:t>
      </w:r>
      <w:r w:rsidR="00A6462D">
        <w:rPr>
          <w:szCs w:val="24"/>
        </w:rPr>
        <w:t xml:space="preserve">CPU </w:t>
      </w:r>
      <w:r w:rsidR="00D9465C">
        <w:rPr>
          <w:szCs w:val="24"/>
        </w:rPr>
        <w:t>to run</w:t>
      </w:r>
      <w:r w:rsidR="00A6462D">
        <w:rPr>
          <w:szCs w:val="24"/>
        </w:rPr>
        <w:t xml:space="preserve"> a dedicated program. Thus, after the phone is rebooted, the previous</w:t>
      </w:r>
      <w:r w:rsidR="00212CB9">
        <w:rPr>
          <w:szCs w:val="24"/>
        </w:rPr>
        <w:t>ly</w:t>
      </w:r>
      <w:r w:rsidR="00A6462D">
        <w:rPr>
          <w:szCs w:val="24"/>
        </w:rPr>
        <w:t xml:space="preserve"> defined scheduled </w:t>
      </w:r>
      <w:r w:rsidR="00FE7E94">
        <w:rPr>
          <w:szCs w:val="24"/>
        </w:rPr>
        <w:t>time</w:t>
      </w:r>
      <w:r w:rsidR="00A6462D">
        <w:rPr>
          <w:szCs w:val="24"/>
        </w:rPr>
        <w:t xml:space="preserve"> is destroyed. To </w:t>
      </w:r>
      <w:r w:rsidR="00212CB9">
        <w:rPr>
          <w:szCs w:val="24"/>
        </w:rPr>
        <w:t>re</w:t>
      </w:r>
      <w:r w:rsidR="00A6462D">
        <w:rPr>
          <w:szCs w:val="24"/>
        </w:rPr>
        <w:t>solve this</w:t>
      </w:r>
      <w:r w:rsidR="00212CB9">
        <w:rPr>
          <w:szCs w:val="24"/>
        </w:rPr>
        <w:t xml:space="preserve"> problem</w:t>
      </w:r>
      <w:r w:rsidR="00A6462D">
        <w:rPr>
          <w:szCs w:val="24"/>
        </w:rPr>
        <w:t>, the system uses a star</w:t>
      </w:r>
      <w:r w:rsidR="00212CB9">
        <w:rPr>
          <w:szCs w:val="24"/>
        </w:rPr>
        <w:t xml:space="preserve">tup </w:t>
      </w:r>
      <w:r w:rsidR="00212CB9">
        <w:rPr>
          <w:szCs w:val="24"/>
        </w:rPr>
        <w:lastRenderedPageBreak/>
        <w:t xml:space="preserve">broadcast receiver </w:t>
      </w:r>
      <w:r w:rsidR="00A6462D">
        <w:rPr>
          <w:szCs w:val="24"/>
        </w:rPr>
        <w:t>registered in Android Manifest XML file</w:t>
      </w:r>
      <w:r w:rsidR="00212CB9">
        <w:rPr>
          <w:szCs w:val="24"/>
        </w:rPr>
        <w:t>,</w:t>
      </w:r>
      <w:r w:rsidR="00A6462D">
        <w:rPr>
          <w:szCs w:val="24"/>
        </w:rPr>
        <w:t xml:space="preserve"> with the corresponding permission to allow the broadcast receiver to revoke the ru</w:t>
      </w:r>
      <w:r w:rsidR="00212CB9">
        <w:rPr>
          <w:szCs w:val="24"/>
        </w:rPr>
        <w:t xml:space="preserve">nning application, after which </w:t>
      </w:r>
      <w:r w:rsidR="00A6462D">
        <w:rPr>
          <w:szCs w:val="24"/>
        </w:rPr>
        <w:t xml:space="preserve">the above methods </w:t>
      </w:r>
      <w:r w:rsidR="00212CB9">
        <w:rPr>
          <w:szCs w:val="24"/>
        </w:rPr>
        <w:t>can be safely used to restore</w:t>
      </w:r>
      <w:r w:rsidR="00A6462D">
        <w:rPr>
          <w:szCs w:val="24"/>
        </w:rPr>
        <w:t xml:space="preserve"> all the time-based operations.</w:t>
      </w:r>
    </w:p>
    <w:p w:rsidR="00B61FBA" w:rsidRDefault="00A6462D" w:rsidP="006137E9">
      <w:pPr>
        <w:pStyle w:val="Heading3"/>
        <w:ind w:left="0" w:firstLine="0"/>
      </w:pPr>
      <w:bookmarkStart w:id="92" w:name="_Toc417399307"/>
      <w:r>
        <w:t xml:space="preserve">Background Service </w:t>
      </w:r>
      <w:r w:rsidR="006137E9">
        <w:t>Module</w:t>
      </w:r>
      <w:bookmarkEnd w:id="92"/>
    </w:p>
    <w:p w:rsidR="006317DE" w:rsidRDefault="006137E9" w:rsidP="006137E9">
      <w:pPr>
        <w:ind w:firstLine="576"/>
        <w:jc w:val="both"/>
        <w:rPr>
          <w:szCs w:val="24"/>
        </w:rPr>
      </w:pPr>
      <w:r>
        <w:rPr>
          <w:szCs w:val="24"/>
        </w:rPr>
        <w:t>Background Service Module connects all the other Modules in the Mobile Comput</w:t>
      </w:r>
      <w:r w:rsidR="00842A66">
        <w:rPr>
          <w:szCs w:val="24"/>
        </w:rPr>
        <w:t>ing Module, which is described in</w:t>
      </w:r>
      <w:r>
        <w:rPr>
          <w:szCs w:val="24"/>
        </w:rPr>
        <w:t xml:space="preserve"> the previous sections. The Background Service is composed of two Service components. Recording service is started by the beginning of the application, while Sensor service is activated after the external sensor is connected to the smartphone. Service components can perform long-running operations in the background even </w:t>
      </w:r>
      <w:r w:rsidR="006416D5">
        <w:rPr>
          <w:szCs w:val="24"/>
        </w:rPr>
        <w:t>when the subject</w:t>
      </w:r>
      <w:r>
        <w:rPr>
          <w:szCs w:val="24"/>
        </w:rPr>
        <w:t xml:space="preserve"> switch</w:t>
      </w:r>
      <w:r w:rsidR="006416D5">
        <w:rPr>
          <w:szCs w:val="24"/>
        </w:rPr>
        <w:t>es to another application</w:t>
      </w:r>
      <w:r>
        <w:rPr>
          <w:szCs w:val="24"/>
        </w:rPr>
        <w:t xml:space="preserve">. Thus, data communication </w:t>
      </w:r>
      <w:r w:rsidR="00321C30">
        <w:rPr>
          <w:szCs w:val="24"/>
        </w:rPr>
        <w:t>between the different Modules takes place</w:t>
      </w:r>
      <w:r>
        <w:rPr>
          <w:szCs w:val="24"/>
        </w:rPr>
        <w:t xml:space="preserve"> mainly through the service; most dynamic broadcast receiver is registered and binding with the service; starting or terminating the thread is also performed in the service.</w:t>
      </w:r>
      <w:r w:rsidR="002776B5">
        <w:rPr>
          <w:szCs w:val="24"/>
        </w:rPr>
        <w:t xml:space="preserve"> In addition, this modul</w:t>
      </w:r>
      <w:r w:rsidR="00321C30">
        <w:rPr>
          <w:szCs w:val="24"/>
        </w:rPr>
        <w:t xml:space="preserve">e is </w:t>
      </w:r>
      <w:r w:rsidR="009B5411">
        <w:rPr>
          <w:szCs w:val="24"/>
        </w:rPr>
        <w:t>responsible for certain</w:t>
      </w:r>
      <w:r w:rsidR="002776B5">
        <w:rPr>
          <w:szCs w:val="24"/>
        </w:rPr>
        <w:t xml:space="preserve"> background operations such as audio playing and vibration.  </w:t>
      </w:r>
    </w:p>
    <w:p w:rsidR="006137E9" w:rsidRDefault="006137E9" w:rsidP="006137E9">
      <w:pPr>
        <w:pStyle w:val="Heading3"/>
        <w:ind w:left="0" w:firstLine="0"/>
      </w:pPr>
      <w:bookmarkStart w:id="93" w:name="_Toc417399308"/>
      <w:r>
        <w:t>Utility Module</w:t>
      </w:r>
      <w:bookmarkEnd w:id="93"/>
    </w:p>
    <w:p w:rsidR="006137E9" w:rsidRDefault="006137E9" w:rsidP="006137E9">
      <w:pPr>
        <w:ind w:firstLine="576"/>
        <w:jc w:val="both"/>
      </w:pPr>
      <w:r>
        <w:t>The Utility Module consist</w:t>
      </w:r>
      <w:r w:rsidR="00E05A84">
        <w:t>s</w:t>
      </w:r>
      <w:r>
        <w:t xml:space="preserve"> of several JAVA class containing the static final variables and common used functions, a Logger class to create logs </w:t>
      </w:r>
      <w:r w:rsidR="00F568D3">
        <w:t xml:space="preserve">serves </w:t>
      </w:r>
      <w:r>
        <w:t xml:space="preserve">as a debug tool </w:t>
      </w:r>
      <w:r w:rsidR="007044D2">
        <w:t xml:space="preserve">for the application, </w:t>
      </w:r>
      <w:proofErr w:type="spellStart"/>
      <w:r w:rsidR="007044D2">
        <w:t>sharedPrefence</w:t>
      </w:r>
      <w:proofErr w:type="spellEnd"/>
      <w:r w:rsidR="007044D2">
        <w:t xml:space="preserve"> and other resource file in the application folder. </w:t>
      </w:r>
      <w:proofErr w:type="spellStart"/>
      <w:r w:rsidR="007044D2">
        <w:t>KeyStore</w:t>
      </w:r>
      <w:proofErr w:type="spellEnd"/>
      <w:r w:rsidR="007044D2">
        <w:t xml:space="preserve"> files and all the Survey XML resource files are put into the assets folder; all the layout XML files are under res/layout folder; all the icons used in the application are </w:t>
      </w:r>
      <w:r w:rsidR="007044D2">
        <w:lastRenderedPageBreak/>
        <w:t>under res/</w:t>
      </w:r>
      <w:proofErr w:type="spellStart"/>
      <w:r w:rsidR="007044D2">
        <w:t>drawable</w:t>
      </w:r>
      <w:proofErr w:type="spellEnd"/>
      <w:r w:rsidR="007044D2">
        <w:t xml:space="preserve"> folder while all the strings shown on the activities are defined in res/values/strings.xml file; all the system preference is stored in </w:t>
      </w:r>
      <w:proofErr w:type="spellStart"/>
      <w:r w:rsidR="007044D2">
        <w:t>shardPreference</w:t>
      </w:r>
      <w:proofErr w:type="spellEnd"/>
      <w:r w:rsidR="007044D2">
        <w:t xml:space="preserve">; In addition, An AndroidManifest.xml file is in the root directory of application folder. </w:t>
      </w:r>
      <w:r w:rsidR="007044D2" w:rsidRPr="007044D2">
        <w:t xml:space="preserve">The manifest file presents essential information </w:t>
      </w:r>
      <w:r w:rsidR="007044D2">
        <w:t xml:space="preserve">such as package name, registered components and corresponding hosted processes, application permission, </w:t>
      </w:r>
      <w:r w:rsidR="00F3147F">
        <w:t>target API version range and etc.</w:t>
      </w:r>
      <w:r w:rsidR="00F3147F" w:rsidRPr="00F3147F">
        <w:t xml:space="preserve"> </w:t>
      </w:r>
      <w:r w:rsidR="00F3147F">
        <w:t>In this way, all resource files</w:t>
      </w:r>
      <w:r w:rsidR="00336E83">
        <w:t xml:space="preserve"> and utilities</w:t>
      </w:r>
      <w:r w:rsidR="00F3147F">
        <w:t xml:space="preserve"> are following MVC pattern and easily to </w:t>
      </w:r>
      <w:r w:rsidR="004128D5">
        <w:t xml:space="preserve">be </w:t>
      </w:r>
      <w:r w:rsidR="00F3147F">
        <w:t>handled and modified.</w:t>
      </w:r>
    </w:p>
    <w:p w:rsidR="003C0827" w:rsidRDefault="003C0827" w:rsidP="003C0827">
      <w:pPr>
        <w:pStyle w:val="Heading3"/>
        <w:ind w:left="0" w:firstLine="0"/>
      </w:pPr>
      <w:bookmarkStart w:id="94" w:name="_Toc417399309"/>
      <w:r>
        <w:t>Data Recovery Module</w:t>
      </w:r>
      <w:bookmarkEnd w:id="94"/>
    </w:p>
    <w:p w:rsidR="002130A3" w:rsidRDefault="002130A3" w:rsidP="002130A3">
      <w:pPr>
        <w:keepNext/>
        <w:jc w:val="center"/>
      </w:pPr>
      <w:r>
        <w:rPr>
          <w:noProof/>
          <w:lang w:eastAsia="zh-CN"/>
        </w:rPr>
        <w:drawing>
          <wp:inline distT="0" distB="0" distL="0" distR="0" wp14:anchorId="7A263D50" wp14:editId="280B261E">
            <wp:extent cx="5592610" cy="3209925"/>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Recovering.png"/>
                    <pic:cNvPicPr/>
                  </pic:nvPicPr>
                  <pic:blipFill>
                    <a:blip r:embed="rId30">
                      <a:extLst>
                        <a:ext uri="{28A0092B-C50C-407E-A947-70E740481C1C}">
                          <a14:useLocalDpi xmlns:a14="http://schemas.microsoft.com/office/drawing/2010/main" val="0"/>
                        </a:ext>
                      </a:extLst>
                    </a:blip>
                    <a:stretch>
                      <a:fillRect/>
                    </a:stretch>
                  </pic:blipFill>
                  <pic:spPr>
                    <a:xfrm>
                      <a:off x="0" y="0"/>
                      <a:ext cx="5592610" cy="3209925"/>
                    </a:xfrm>
                    <a:prstGeom prst="rect">
                      <a:avLst/>
                    </a:prstGeom>
                  </pic:spPr>
                </pic:pic>
              </a:graphicData>
            </a:graphic>
          </wp:inline>
        </w:drawing>
      </w:r>
    </w:p>
    <w:p w:rsidR="002130A3" w:rsidRPr="007B0A14" w:rsidRDefault="002130A3" w:rsidP="002130A3">
      <w:pPr>
        <w:pStyle w:val="Caption"/>
        <w:rPr>
          <w:i/>
        </w:rPr>
      </w:pPr>
      <w:bookmarkStart w:id="95" w:name="_Toc415716566"/>
      <w:bookmarkStart w:id="96" w:name="_Toc416098781"/>
      <w:bookmarkStart w:id="97" w:name="_Toc417399377"/>
      <w:proofErr w:type="gramStart"/>
      <w:r w:rsidRPr="007B0A14">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17</w:t>
      </w:r>
      <w:r w:rsidR="005D7F50">
        <w:rPr>
          <w:i/>
        </w:rPr>
        <w:fldChar w:fldCharType="end"/>
      </w:r>
      <w:r w:rsidRPr="007B0A14">
        <w:rPr>
          <w:i/>
        </w:rPr>
        <w:t xml:space="preserve"> one example of data recovery</w:t>
      </w:r>
      <w:bookmarkEnd w:id="95"/>
      <w:bookmarkEnd w:id="96"/>
      <w:bookmarkEnd w:id="97"/>
    </w:p>
    <w:p w:rsidR="003C0827" w:rsidRDefault="003C0827" w:rsidP="006137E9">
      <w:pPr>
        <w:ind w:firstLine="576"/>
        <w:jc w:val="both"/>
      </w:pPr>
      <w:r>
        <w:t>Sometimes data on the server can be delete</w:t>
      </w:r>
      <w:r w:rsidR="00AB17DD">
        <w:t>d accidently by the researcher (</w:t>
      </w:r>
      <w:r w:rsidR="002130A3">
        <w:t>A</w:t>
      </w:r>
      <w:r w:rsidR="00AB17DD">
        <w:t xml:space="preserve"> real case</w:t>
      </w:r>
      <w:r w:rsidR="006C2530">
        <w:t xml:space="preserve"> happens in practice</w:t>
      </w:r>
      <w:r w:rsidR="00AB17DD">
        <w:t xml:space="preserve">). </w:t>
      </w:r>
      <w:r>
        <w:t>Data Recovery Module is built for this reason. An additional android appli</w:t>
      </w:r>
      <w:r w:rsidR="009A1DE8">
        <w:t>cation is developed to simulate</w:t>
      </w:r>
      <w:r>
        <w:t xml:space="preserve"> the decryption process of the “craving </w:t>
      </w:r>
      <w:r>
        <w:lastRenderedPageBreak/>
        <w:t>study app” and collaborate with the Networking Module</w:t>
      </w:r>
      <w:r w:rsidR="00542B9B">
        <w:t xml:space="preserve"> </w:t>
      </w:r>
      <w:r>
        <w:t>to interact with remote server to restore the data on the Server. Figure 4.17 shows one example of server data recover</w:t>
      </w:r>
      <w:r w:rsidR="00AB17DD">
        <w:t>y</w:t>
      </w:r>
      <w:r>
        <w:t xml:space="preserve"> from the encrypted backup data on the phone local storage. The first graph is the encrypted </w:t>
      </w:r>
      <w:r w:rsidR="00981920">
        <w:t>backup files while the others</w:t>
      </w:r>
      <w:r>
        <w:t xml:space="preserve"> </w:t>
      </w:r>
      <w:r w:rsidR="00981920">
        <w:t xml:space="preserve">two </w:t>
      </w:r>
      <w:r>
        <w:t xml:space="preserve">are the </w:t>
      </w:r>
      <w:r w:rsidR="00981920">
        <w:t>restored files.</w:t>
      </w:r>
    </w:p>
    <w:p w:rsidR="004D040F" w:rsidRDefault="00542B9B" w:rsidP="004B7607">
      <w:pPr>
        <w:pStyle w:val="Heading2"/>
      </w:pPr>
      <w:bookmarkStart w:id="98" w:name="_Toc417399310"/>
      <w:r>
        <w:t>Server Subject Monitoring Module</w:t>
      </w:r>
      <w:bookmarkEnd w:id="98"/>
      <w:r>
        <w:t xml:space="preserve"> </w:t>
      </w:r>
    </w:p>
    <w:p w:rsidR="006317DE" w:rsidRDefault="00542B9B" w:rsidP="006317DE">
      <w:pPr>
        <w:pStyle w:val="Heading3"/>
      </w:pPr>
      <w:bookmarkStart w:id="99" w:name="_Toc417399311"/>
      <w:r>
        <w:t>Data Processing Module</w:t>
      </w:r>
      <w:bookmarkEnd w:id="99"/>
    </w:p>
    <w:p w:rsidR="00F7534A" w:rsidRDefault="00542B9B" w:rsidP="00D32C94">
      <w:pPr>
        <w:ind w:firstLine="576"/>
        <w:jc w:val="both"/>
        <w:rPr>
          <w:szCs w:val="24"/>
        </w:rPr>
      </w:pPr>
      <w:r>
        <w:rPr>
          <w:szCs w:val="24"/>
        </w:rPr>
        <w:t xml:space="preserve">The Data Processing Module is written in PHP language. To begin with, after receiving the data, PHP program calls the pre-complied .jar file to decrypt the files to retrieve the </w:t>
      </w:r>
      <w:r w:rsidR="00171DC8">
        <w:rPr>
          <w:szCs w:val="24"/>
        </w:rPr>
        <w:t>raw</w:t>
      </w:r>
      <w:r>
        <w:rPr>
          <w:szCs w:val="24"/>
        </w:rPr>
        <w:t xml:space="preserve"> data. Then, the module writes the raw data into flat system on the server and processes data in a proper way by detecting the category of the raw data. The processing operation is mainly div</w:t>
      </w:r>
      <w:r w:rsidR="00CD42C9">
        <w:rPr>
          <w:szCs w:val="24"/>
        </w:rPr>
        <w:t xml:space="preserve">ided two types: the first type </w:t>
      </w:r>
      <w:r>
        <w:rPr>
          <w:szCs w:val="24"/>
        </w:rPr>
        <w:t>provide</w:t>
      </w:r>
      <w:r w:rsidR="00CD42C9">
        <w:rPr>
          <w:szCs w:val="24"/>
        </w:rPr>
        <w:t>s</w:t>
      </w:r>
      <w:r>
        <w:rPr>
          <w:szCs w:val="24"/>
        </w:rPr>
        <w:t xml:space="preserve"> temporary file in a suitable format for plotting function of the Data Demonstrati</w:t>
      </w:r>
      <w:r w:rsidR="00476A8B">
        <w:rPr>
          <w:szCs w:val="24"/>
        </w:rPr>
        <w:t xml:space="preserve">on Module, </w:t>
      </w:r>
      <w:r w:rsidR="00CD42C9">
        <w:rPr>
          <w:szCs w:val="24"/>
        </w:rPr>
        <w:t>while the other type</w:t>
      </w:r>
      <w:r w:rsidR="00157F1D">
        <w:rPr>
          <w:szCs w:val="24"/>
        </w:rPr>
        <w:t xml:space="preserve"> create</w:t>
      </w:r>
      <w:r w:rsidR="00CD42C9">
        <w:rPr>
          <w:szCs w:val="24"/>
        </w:rPr>
        <w:t>s</w:t>
      </w:r>
      <w:r w:rsidR="00157F1D">
        <w:rPr>
          <w:szCs w:val="24"/>
        </w:rPr>
        <w:t xml:space="preserve"> new files based on the </w:t>
      </w:r>
      <w:r w:rsidR="00A01C63">
        <w:rPr>
          <w:szCs w:val="24"/>
        </w:rPr>
        <w:t xml:space="preserve">raw </w:t>
      </w:r>
      <w:r w:rsidR="00157F1D">
        <w:rPr>
          <w:szCs w:val="24"/>
        </w:rPr>
        <w:t>data. One of the most important generated file in this module is the Survey Score file. Mentioned in the Survey Module of the Mobile Computing Module, emotion states question</w:t>
      </w:r>
      <w:r w:rsidR="009D0ABE">
        <w:rPr>
          <w:szCs w:val="24"/>
        </w:rPr>
        <w:t>s</w:t>
      </w:r>
      <w:r w:rsidR="00157F1D">
        <w:rPr>
          <w:szCs w:val="24"/>
        </w:rPr>
        <w:t xml:space="preserve"> </w:t>
      </w:r>
      <w:r w:rsidR="009D0ABE">
        <w:rPr>
          <w:szCs w:val="24"/>
        </w:rPr>
        <w:t>are</w:t>
      </w:r>
      <w:r w:rsidR="00157F1D">
        <w:rPr>
          <w:szCs w:val="24"/>
        </w:rPr>
        <w:t xml:space="preserve"> embedded into all survey data. And each emotion </w:t>
      </w:r>
      <w:r w:rsidR="009D0ABE">
        <w:rPr>
          <w:szCs w:val="24"/>
        </w:rPr>
        <w:t xml:space="preserve">question </w:t>
      </w:r>
      <w:r w:rsidR="00157F1D">
        <w:rPr>
          <w:szCs w:val="24"/>
        </w:rPr>
        <w:t>could fit into a certain category provided by the physiological researcher</w:t>
      </w:r>
      <w:r w:rsidR="00DC1FD0">
        <w:rPr>
          <w:szCs w:val="24"/>
        </w:rPr>
        <w:t>. The category</w:t>
      </w:r>
      <w:r w:rsidR="00157F1D">
        <w:rPr>
          <w:szCs w:val="24"/>
        </w:rPr>
        <w:t xml:space="preserve"> includes: Positive, Negative, Fear, Hostility and Sadness. This file contains the score of subjects’ emotion state (five category mention above) aggregated with the </w:t>
      </w:r>
      <w:r w:rsidR="00A01C63">
        <w:rPr>
          <w:szCs w:val="24"/>
        </w:rPr>
        <w:t>corresponding timestamp by calculating emotion items of the survey data. All the processed files could be treated as the initial raw data set for Data Analysis Module.</w:t>
      </w:r>
    </w:p>
    <w:p w:rsidR="00F37439" w:rsidRDefault="00F37439" w:rsidP="00F37439">
      <w:pPr>
        <w:pStyle w:val="Heading3"/>
        <w:rPr>
          <w:szCs w:val="24"/>
        </w:rPr>
      </w:pPr>
      <w:bookmarkStart w:id="100" w:name="_Toc417399312"/>
      <w:r>
        <w:rPr>
          <w:szCs w:val="24"/>
        </w:rPr>
        <w:lastRenderedPageBreak/>
        <w:t>Administrator Management Module</w:t>
      </w:r>
      <w:bookmarkEnd w:id="100"/>
    </w:p>
    <w:p w:rsidR="00D77022" w:rsidRDefault="00D77022" w:rsidP="00D77022">
      <w:pPr>
        <w:keepNext/>
        <w:jc w:val="center"/>
      </w:pPr>
      <w:r>
        <w:rPr>
          <w:noProof/>
          <w:lang w:eastAsia="zh-CN"/>
        </w:rPr>
        <w:drawing>
          <wp:inline distT="0" distB="0" distL="0" distR="0" wp14:anchorId="4EC210B5" wp14:editId="0607D85C">
            <wp:extent cx="5539153" cy="2733675"/>
            <wp:effectExtent l="0" t="0" r="444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Layou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45654" cy="2736883"/>
                    </a:xfrm>
                    <a:prstGeom prst="rect">
                      <a:avLst/>
                    </a:prstGeom>
                  </pic:spPr>
                </pic:pic>
              </a:graphicData>
            </a:graphic>
          </wp:inline>
        </w:drawing>
      </w:r>
    </w:p>
    <w:p w:rsidR="00D77022" w:rsidRPr="007B0A14" w:rsidRDefault="00D77022" w:rsidP="00D77022">
      <w:pPr>
        <w:pStyle w:val="Caption"/>
        <w:rPr>
          <w:i/>
        </w:rPr>
      </w:pPr>
      <w:bookmarkStart w:id="101" w:name="_Toc415716567"/>
      <w:bookmarkStart w:id="102" w:name="_Toc416098782"/>
      <w:bookmarkStart w:id="103" w:name="_Toc417399378"/>
      <w:proofErr w:type="gramStart"/>
      <w:r w:rsidRPr="007B0A14">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18</w:t>
      </w:r>
      <w:r w:rsidR="005D7F50">
        <w:rPr>
          <w:i/>
        </w:rPr>
        <w:fldChar w:fldCharType="end"/>
      </w:r>
      <w:r w:rsidRPr="007B0A14">
        <w:rPr>
          <w:i/>
        </w:rPr>
        <w:t xml:space="preserve"> Login Page</w:t>
      </w:r>
      <w:bookmarkEnd w:id="101"/>
      <w:bookmarkEnd w:id="102"/>
      <w:bookmarkEnd w:id="103"/>
    </w:p>
    <w:p w:rsidR="00D77022" w:rsidRDefault="00D77022" w:rsidP="00D77022">
      <w:pPr>
        <w:keepNext/>
        <w:jc w:val="center"/>
      </w:pPr>
      <w:r>
        <w:rPr>
          <w:noProof/>
          <w:lang w:eastAsia="zh-CN"/>
        </w:rPr>
        <w:drawing>
          <wp:inline distT="0" distB="0" distL="0" distR="0" wp14:anchorId="7603E469" wp14:editId="0E5E89AE">
            <wp:extent cx="5543550" cy="211925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 page.png"/>
                    <pic:cNvPicPr/>
                  </pic:nvPicPr>
                  <pic:blipFill>
                    <a:blip r:embed="rId32">
                      <a:extLst>
                        <a:ext uri="{28A0092B-C50C-407E-A947-70E740481C1C}">
                          <a14:useLocalDpi xmlns:a14="http://schemas.microsoft.com/office/drawing/2010/main" val="0"/>
                        </a:ext>
                      </a:extLst>
                    </a:blip>
                    <a:stretch>
                      <a:fillRect/>
                    </a:stretch>
                  </pic:blipFill>
                  <pic:spPr>
                    <a:xfrm>
                      <a:off x="0" y="0"/>
                      <a:ext cx="5548590" cy="2121180"/>
                    </a:xfrm>
                    <a:prstGeom prst="rect">
                      <a:avLst/>
                    </a:prstGeom>
                  </pic:spPr>
                </pic:pic>
              </a:graphicData>
            </a:graphic>
          </wp:inline>
        </w:drawing>
      </w:r>
    </w:p>
    <w:p w:rsidR="00D77022" w:rsidRPr="00D77022" w:rsidRDefault="00D77022" w:rsidP="00D77022">
      <w:pPr>
        <w:pStyle w:val="Caption"/>
        <w:rPr>
          <w:i/>
        </w:rPr>
      </w:pPr>
      <w:bookmarkStart w:id="104" w:name="_Toc415716568"/>
      <w:bookmarkStart w:id="105" w:name="_Toc416098783"/>
      <w:bookmarkStart w:id="106" w:name="_Toc417399379"/>
      <w:proofErr w:type="gramStart"/>
      <w:r w:rsidRPr="00D96FBE">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19</w:t>
      </w:r>
      <w:r w:rsidR="005D7F50">
        <w:rPr>
          <w:i/>
        </w:rPr>
        <w:fldChar w:fldCharType="end"/>
      </w:r>
      <w:r w:rsidRPr="00D96FBE">
        <w:rPr>
          <w:i/>
        </w:rPr>
        <w:t xml:space="preserve"> Admin Management Page</w:t>
      </w:r>
      <w:bookmarkEnd w:id="104"/>
      <w:bookmarkEnd w:id="105"/>
      <w:bookmarkEnd w:id="106"/>
    </w:p>
    <w:p w:rsidR="00F37439" w:rsidRDefault="00F37439" w:rsidP="00F37439">
      <w:pPr>
        <w:ind w:firstLine="720"/>
        <w:jc w:val="both"/>
      </w:pPr>
      <w:r>
        <w:t>Administrator Management Module provide</w:t>
      </w:r>
      <w:r w:rsidR="00BD5A48">
        <w:t>s</w:t>
      </w:r>
      <w:r>
        <w:t xml:space="preserve"> interface for researcher to login the website and maintain the subject condition by connecting with the MYSQL database. In this Module, PHP, JavaScript, CSS, HTML and SQL languages are mainly used.</w:t>
      </w:r>
    </w:p>
    <w:p w:rsidR="00582875" w:rsidRDefault="00582875" w:rsidP="00F37439">
      <w:pPr>
        <w:ind w:firstLine="720"/>
        <w:jc w:val="both"/>
      </w:pPr>
      <w:r>
        <w:lastRenderedPageBreak/>
        <w:t xml:space="preserve">Figure 4.18 shows the </w:t>
      </w:r>
      <w:r w:rsidR="00A95078">
        <w:t>Administrator</w:t>
      </w:r>
      <w:r>
        <w:t xml:space="preserve"> Login page. In the implementation, all the administrator password entries are stored with the SHA1 value of the password string in the MYSQL database to provide Encrypted Storage Model to increase security level.</w:t>
      </w:r>
    </w:p>
    <w:p w:rsidR="008E3D20" w:rsidRDefault="008E3D20" w:rsidP="008E3D20">
      <w:r>
        <w:tab/>
        <w:t xml:space="preserve">Furthermore, regular expression check mechanism and PHP built-in </w:t>
      </w:r>
      <w:proofErr w:type="spellStart"/>
      <w:r>
        <w:t>addslashes</w:t>
      </w:r>
      <w:proofErr w:type="spellEnd"/>
      <w:r>
        <w:t>() function, returns a string with backslashes before characters that need to be escaped, is deployed in this module for the user input to avoid SQL injection Attack.</w:t>
      </w:r>
    </w:p>
    <w:p w:rsidR="008E3D20" w:rsidRPr="008E3D20" w:rsidRDefault="008E3D20" w:rsidP="008E3D20">
      <w:r>
        <w:tab/>
        <w:t xml:space="preserve"> </w:t>
      </w:r>
      <w:r w:rsidR="00A95078">
        <w:t>Figure 4.19 shows the webpage</w:t>
      </w:r>
      <w:r w:rsidR="003660A8">
        <w:t xml:space="preserve"> for </w:t>
      </w:r>
      <w:r w:rsidR="003660A8" w:rsidRPr="003660A8">
        <w:t>Admin Management Page</w:t>
      </w:r>
      <w:r w:rsidR="003660A8">
        <w:t xml:space="preserve">, five tabs are in this page, researcher can create or maintain subject information stored in the database and provide random survey compliance score to evaluate the </w:t>
      </w:r>
      <w:r w:rsidR="00DC1FD0">
        <w:t>survey completion percentage of</w:t>
      </w:r>
      <w:r w:rsidR="003660A8">
        <w:t xml:space="preserve"> the subjects.</w:t>
      </w:r>
    </w:p>
    <w:p w:rsidR="003660A8" w:rsidRDefault="003660A8" w:rsidP="003660A8">
      <w:pPr>
        <w:pStyle w:val="Heading3"/>
        <w:rPr>
          <w:szCs w:val="24"/>
        </w:rPr>
      </w:pPr>
      <w:bookmarkStart w:id="107" w:name="_Toc417399313"/>
      <w:r>
        <w:rPr>
          <w:szCs w:val="24"/>
        </w:rPr>
        <w:t>Data Demonstration Module</w:t>
      </w:r>
      <w:bookmarkEnd w:id="107"/>
    </w:p>
    <w:p w:rsidR="00D22661" w:rsidRPr="00D22661" w:rsidRDefault="00D22661" w:rsidP="00410207">
      <w:pPr>
        <w:ind w:firstLine="720"/>
        <w:jc w:val="both"/>
      </w:pPr>
      <w:r>
        <w:t>Data Demonstration Module is responsible for displaying all the human-readable data on the server and graph plotting for survey score data, sensor data and phone state data of the advanced mode. Figure 4.20 illustrates the file check webpage</w:t>
      </w:r>
      <w:r w:rsidR="00410207">
        <w:t xml:space="preserve">. Administrator could choose the subject ID and </w:t>
      </w:r>
      <w:r w:rsidR="00A36E83">
        <w:t xml:space="preserve">its </w:t>
      </w:r>
      <w:r w:rsidR="00410207">
        <w:t xml:space="preserve">corresponding files and </w:t>
      </w:r>
      <w:r w:rsidR="00D96FBE">
        <w:t>graphs</w:t>
      </w:r>
      <w:r w:rsidR="00410207">
        <w:t xml:space="preserve"> to read and download. </w:t>
      </w:r>
      <w:r w:rsidR="00D77022">
        <w:t xml:space="preserve">All the files can be filtered by the date, subject ID and file category. </w:t>
      </w:r>
      <w:r w:rsidR="00410207">
        <w:t>The .</w:t>
      </w:r>
      <w:proofErr w:type="spellStart"/>
      <w:r w:rsidR="00410207">
        <w:t>apk</w:t>
      </w:r>
      <w:proofErr w:type="spellEnd"/>
      <w:r w:rsidR="00410207">
        <w:t xml:space="preserve"> file, executable file for android</w:t>
      </w:r>
      <w:r w:rsidR="00D96FBE">
        <w:t xml:space="preserve"> appli</w:t>
      </w:r>
      <w:r w:rsidR="00A36E83">
        <w:t>cation, is also available for download</w:t>
      </w:r>
      <w:r w:rsidR="00D96FBE">
        <w:t xml:space="preserve"> in this page. </w:t>
      </w:r>
      <w:r w:rsidR="00410207">
        <w:t xml:space="preserve">  </w:t>
      </w:r>
    </w:p>
    <w:p w:rsidR="00D22661" w:rsidRDefault="00D22661" w:rsidP="00D22661">
      <w:pPr>
        <w:keepNext/>
      </w:pPr>
      <w:r>
        <w:rPr>
          <w:noProof/>
          <w:lang w:eastAsia="zh-CN"/>
        </w:rPr>
        <w:lastRenderedPageBreak/>
        <w:drawing>
          <wp:inline distT="0" distB="0" distL="0" distR="0" wp14:anchorId="5BD4A3AA" wp14:editId="0797873B">
            <wp:extent cx="5486400" cy="27908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Lis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0" cy="2790825"/>
                    </a:xfrm>
                    <a:prstGeom prst="rect">
                      <a:avLst/>
                    </a:prstGeom>
                  </pic:spPr>
                </pic:pic>
              </a:graphicData>
            </a:graphic>
          </wp:inline>
        </w:drawing>
      </w:r>
    </w:p>
    <w:p w:rsidR="00A06F13" w:rsidRDefault="00D22661" w:rsidP="00FE4879">
      <w:pPr>
        <w:pStyle w:val="Caption"/>
        <w:keepNext/>
        <w:spacing w:line="480" w:lineRule="auto"/>
        <w:rPr>
          <w:i/>
        </w:rPr>
      </w:pPr>
      <w:bookmarkStart w:id="108" w:name="_Toc415716569"/>
      <w:bookmarkStart w:id="109" w:name="_Toc416098784"/>
      <w:bookmarkStart w:id="110" w:name="_Toc417399380"/>
      <w:proofErr w:type="gramStart"/>
      <w:r w:rsidRPr="00D96FBE">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20</w:t>
      </w:r>
      <w:r w:rsidR="005D7F50">
        <w:rPr>
          <w:i/>
        </w:rPr>
        <w:fldChar w:fldCharType="end"/>
      </w:r>
      <w:r w:rsidRPr="00D96FBE">
        <w:rPr>
          <w:i/>
        </w:rPr>
        <w:t xml:space="preserve">  File Check Webpage</w:t>
      </w:r>
      <w:bookmarkEnd w:id="110"/>
      <w:r w:rsidRPr="00D96FBE">
        <w:rPr>
          <w:i/>
        </w:rPr>
        <w:t xml:space="preserve"> </w:t>
      </w:r>
    </w:p>
    <w:p w:rsidR="00167B3B" w:rsidRDefault="00167B3B" w:rsidP="00A06F13">
      <w:pPr>
        <w:pStyle w:val="MainBody"/>
        <w:jc w:val="center"/>
      </w:pPr>
      <w:r>
        <w:rPr>
          <w:noProof/>
          <w:lang w:eastAsia="zh-CN"/>
        </w:rPr>
        <w:drawing>
          <wp:inline distT="0" distB="0" distL="0" distR="0" wp14:anchorId="5B2B8712" wp14:editId="2FE9B6ED">
            <wp:extent cx="4572000" cy="371739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Graph.png"/>
                    <pic:cNvPicPr/>
                  </pic:nvPicPr>
                  <pic:blipFill>
                    <a:blip r:embed="rId34">
                      <a:extLst>
                        <a:ext uri="{28A0092B-C50C-407E-A947-70E740481C1C}">
                          <a14:useLocalDpi xmlns:a14="http://schemas.microsoft.com/office/drawing/2010/main" val="0"/>
                        </a:ext>
                      </a:extLst>
                    </a:blip>
                    <a:stretch>
                      <a:fillRect/>
                    </a:stretch>
                  </pic:blipFill>
                  <pic:spPr>
                    <a:xfrm>
                      <a:off x="0" y="0"/>
                      <a:ext cx="4572198" cy="3717557"/>
                    </a:xfrm>
                    <a:prstGeom prst="rect">
                      <a:avLst/>
                    </a:prstGeom>
                  </pic:spPr>
                </pic:pic>
              </a:graphicData>
            </a:graphic>
          </wp:inline>
        </w:drawing>
      </w:r>
      <w:bookmarkEnd w:id="108"/>
      <w:bookmarkEnd w:id="109"/>
    </w:p>
    <w:p w:rsidR="00167B3B" w:rsidRPr="00D96FBE" w:rsidRDefault="00167B3B" w:rsidP="00167B3B">
      <w:pPr>
        <w:pStyle w:val="Caption"/>
        <w:rPr>
          <w:i/>
        </w:rPr>
      </w:pPr>
      <w:bookmarkStart w:id="111" w:name="_Toc415716570"/>
      <w:bookmarkStart w:id="112" w:name="_Toc416098785"/>
      <w:bookmarkStart w:id="113" w:name="_Toc417399381"/>
      <w:proofErr w:type="gramStart"/>
      <w:r>
        <w:t xml:space="preserve">Figure </w:t>
      </w:r>
      <w:fldSimple w:instr=" STYLEREF 1 \s ">
        <w:r w:rsidR="00A80EB5">
          <w:rPr>
            <w:noProof/>
          </w:rPr>
          <w:t>4</w:t>
        </w:r>
      </w:fldSimple>
      <w:r w:rsidR="005D7F50">
        <w:t>.</w:t>
      </w:r>
      <w:proofErr w:type="gramEnd"/>
      <w:r w:rsidR="000C09F8">
        <w:fldChar w:fldCharType="begin"/>
      </w:r>
      <w:r w:rsidR="000C09F8">
        <w:instrText xml:space="preserve"> SEQ Figure \* ARABIC \s 1 </w:instrText>
      </w:r>
      <w:r w:rsidR="000C09F8">
        <w:fldChar w:fldCharType="separate"/>
      </w:r>
      <w:r w:rsidR="00A80EB5">
        <w:rPr>
          <w:noProof/>
        </w:rPr>
        <w:t>21</w:t>
      </w:r>
      <w:r w:rsidR="000C09F8">
        <w:rPr>
          <w:noProof/>
        </w:rPr>
        <w:fldChar w:fldCharType="end"/>
      </w:r>
      <w:r w:rsidRPr="00167B3B">
        <w:rPr>
          <w:i/>
        </w:rPr>
        <w:t xml:space="preserve"> </w:t>
      </w:r>
      <w:r w:rsidRPr="00D96FBE">
        <w:rPr>
          <w:i/>
        </w:rPr>
        <w:t>An example of a sequence of time-stamped subject locations</w:t>
      </w:r>
      <w:bookmarkEnd w:id="111"/>
      <w:bookmarkEnd w:id="112"/>
      <w:bookmarkEnd w:id="113"/>
    </w:p>
    <w:p w:rsidR="00F7534A" w:rsidRDefault="00F7534A" w:rsidP="00167B3B">
      <w:pPr>
        <w:pStyle w:val="Caption"/>
        <w:rPr>
          <w:i/>
        </w:rPr>
      </w:pPr>
    </w:p>
    <w:p w:rsidR="00167B3B" w:rsidRPr="00167B3B" w:rsidRDefault="00167B3B" w:rsidP="00167B3B"/>
    <w:p w:rsidR="00D96FBE" w:rsidRDefault="00D96FBE" w:rsidP="00D96FBE">
      <w:pPr>
        <w:keepNext/>
      </w:pPr>
      <w:r>
        <w:rPr>
          <w:noProof/>
          <w:szCs w:val="24"/>
          <w:lang w:eastAsia="zh-CN"/>
        </w:rPr>
        <w:drawing>
          <wp:inline distT="0" distB="0" distL="0" distR="0" wp14:anchorId="341B5F77" wp14:editId="192A2902">
            <wp:extent cx="5486400" cy="258699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0" cy="2586990"/>
                    </a:xfrm>
                    <a:prstGeom prst="rect">
                      <a:avLst/>
                    </a:prstGeom>
                  </pic:spPr>
                </pic:pic>
              </a:graphicData>
            </a:graphic>
          </wp:inline>
        </w:drawing>
      </w:r>
    </w:p>
    <w:p w:rsidR="00F7534A" w:rsidRDefault="00D96FBE" w:rsidP="00FE4879">
      <w:pPr>
        <w:pStyle w:val="Caption"/>
        <w:spacing w:line="480" w:lineRule="auto"/>
        <w:rPr>
          <w:i/>
        </w:rPr>
      </w:pPr>
      <w:bookmarkStart w:id="114" w:name="_Toc415716571"/>
      <w:bookmarkStart w:id="115" w:name="_Toc416098786"/>
      <w:bookmarkStart w:id="116" w:name="_Toc417399382"/>
      <w:proofErr w:type="gramStart"/>
      <w:r w:rsidRPr="00D96FBE">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22</w:t>
      </w:r>
      <w:r w:rsidR="005D7F50">
        <w:rPr>
          <w:i/>
        </w:rPr>
        <w:fldChar w:fldCharType="end"/>
      </w:r>
      <w:r w:rsidRPr="00D96FBE">
        <w:rPr>
          <w:i/>
        </w:rPr>
        <w:t xml:space="preserve"> An example of sensor and survey data graphs displayed on the server</w:t>
      </w:r>
      <w:bookmarkEnd w:id="114"/>
      <w:bookmarkEnd w:id="115"/>
      <w:bookmarkEnd w:id="116"/>
    </w:p>
    <w:p w:rsidR="00FE4879" w:rsidRDefault="00FE4879" w:rsidP="00FE4879">
      <w:pPr>
        <w:keepNext/>
      </w:pPr>
      <w:r>
        <w:rPr>
          <w:noProof/>
          <w:lang w:eastAsia="zh-CN"/>
        </w:rPr>
        <w:drawing>
          <wp:inline distT="0" distB="0" distL="0" distR="0" wp14:anchorId="0173DDDD" wp14:editId="55131A3C">
            <wp:extent cx="5486400" cy="18135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U.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6400" cy="1813560"/>
                    </a:xfrm>
                    <a:prstGeom prst="rect">
                      <a:avLst/>
                    </a:prstGeom>
                  </pic:spPr>
                </pic:pic>
              </a:graphicData>
            </a:graphic>
          </wp:inline>
        </w:drawing>
      </w:r>
    </w:p>
    <w:p w:rsidR="00FE4879" w:rsidRPr="00FE4879" w:rsidRDefault="00FE4879" w:rsidP="00FE4879">
      <w:pPr>
        <w:pStyle w:val="Caption"/>
        <w:spacing w:line="480" w:lineRule="auto"/>
      </w:pPr>
      <w:bookmarkStart w:id="117" w:name="_Toc415716572"/>
      <w:bookmarkStart w:id="118" w:name="_Toc416098787"/>
      <w:bookmarkStart w:id="119" w:name="_Toc417399383"/>
      <w:proofErr w:type="gramStart"/>
      <w:r>
        <w:t xml:space="preserve">Figure </w:t>
      </w:r>
      <w:fldSimple w:instr=" STYLEREF 1 \s ">
        <w:r w:rsidR="00A80EB5">
          <w:rPr>
            <w:noProof/>
          </w:rPr>
          <w:t>4</w:t>
        </w:r>
      </w:fldSimple>
      <w:r w:rsidR="005D7F50">
        <w:t>.</w:t>
      </w:r>
      <w:proofErr w:type="gramEnd"/>
      <w:r w:rsidR="000C09F8">
        <w:fldChar w:fldCharType="begin"/>
      </w:r>
      <w:r w:rsidR="000C09F8">
        <w:instrText xml:space="preserve"> SEQ Figure \* ARABIC \s 1 </w:instrText>
      </w:r>
      <w:r w:rsidR="000C09F8">
        <w:fldChar w:fldCharType="separate"/>
      </w:r>
      <w:r w:rsidR="00A80EB5">
        <w:rPr>
          <w:noProof/>
        </w:rPr>
        <w:t>23</w:t>
      </w:r>
      <w:r w:rsidR="000C09F8">
        <w:rPr>
          <w:noProof/>
        </w:rPr>
        <w:fldChar w:fldCharType="end"/>
      </w:r>
      <w:r>
        <w:t xml:space="preserve"> </w:t>
      </w:r>
      <w:r w:rsidRPr="00D96FBE">
        <w:rPr>
          <w:i/>
        </w:rPr>
        <w:t>An example</w:t>
      </w:r>
      <w:r>
        <w:rPr>
          <w:i/>
        </w:rPr>
        <w:t xml:space="preserve"> of CPU status of App Used and Overall Used</w:t>
      </w:r>
      <w:bookmarkEnd w:id="117"/>
      <w:bookmarkEnd w:id="118"/>
      <w:bookmarkEnd w:id="119"/>
    </w:p>
    <w:p w:rsidR="00FE4879" w:rsidRDefault="00FE4879" w:rsidP="005D2AB3">
      <w:pPr>
        <w:ind w:firstLine="576"/>
        <w:jc w:val="both"/>
      </w:pPr>
      <w:r>
        <w:t>Interactive g</w:t>
      </w:r>
      <w:r w:rsidRPr="00014B14">
        <w:t>raph</w:t>
      </w:r>
      <w:r>
        <w:t>s</w:t>
      </w:r>
      <w:r w:rsidRPr="00014B14">
        <w:t xml:space="preserve"> </w:t>
      </w:r>
      <w:r>
        <w:t>of real-time sensor data are displayed to help</w:t>
      </w:r>
      <w:r w:rsidR="006C14D3">
        <w:t xml:space="preserve"> researchers </w:t>
      </w:r>
      <w:r>
        <w:t xml:space="preserve">study </w:t>
      </w:r>
      <w:r w:rsidRPr="00014B14">
        <w:t>real-time behavior</w:t>
      </w:r>
      <w:r w:rsidR="0063163E">
        <w:t xml:space="preserve"> implemented in this module</w:t>
      </w:r>
      <w:r w:rsidRPr="00014B14">
        <w:t>.</w:t>
      </w:r>
      <w:r>
        <w:t xml:space="preserve"> There are two types of graphs: locations on Google map, as shown in Fig. 4.21, and graphs containing sensor data and survey data, as shown in Fig. 4.22.  A location graph shows a sequence of time stamped user locations on Google map. A sensor data graph shows all sensor readings and </w:t>
      </w:r>
      <w:r>
        <w:lastRenderedPageBreak/>
        <w:t>emotion values derived from survey data. The graphs are interactive, in which each type of i</w:t>
      </w:r>
      <w:r w:rsidR="00AA119A">
        <w:t>tems could be displayed or hidden</w:t>
      </w:r>
      <w:r>
        <w:t>. Interactive data range and duration selection provide a flexible and clear way of visualizing the data.</w:t>
      </w:r>
    </w:p>
    <w:p w:rsidR="00FE4879" w:rsidRPr="00FE4879" w:rsidRDefault="00FE4879" w:rsidP="005D2AB3">
      <w:pPr>
        <w:ind w:firstLine="576"/>
        <w:jc w:val="both"/>
      </w:pPr>
      <w:r>
        <w:t>In addition, if the advanced mode of phone monitoring mode is activated, then the Accumulated Network Traffic, Battery Level, Memory and CPU Usage can also be visualized on the webpage. Figure 4.2</w:t>
      </w:r>
      <w:r w:rsidR="00AA119A">
        <w:t>3 present</w:t>
      </w:r>
      <w:r w:rsidR="007B53A8">
        <w:t>s an e</w:t>
      </w:r>
      <w:r w:rsidR="00AA119A">
        <w:t>xample of CPU graph, which shows</w:t>
      </w:r>
      <w:r w:rsidR="007B53A8">
        <w:t xml:space="preserve"> the application used CPU and Total System Used CPU.</w:t>
      </w:r>
    </w:p>
    <w:p w:rsidR="009731BC" w:rsidRPr="009731BC" w:rsidRDefault="007B53A8" w:rsidP="00B3334B">
      <w:pPr>
        <w:pStyle w:val="Heading2"/>
      </w:pPr>
      <w:r>
        <w:t xml:space="preserve"> </w:t>
      </w:r>
      <w:bookmarkStart w:id="120" w:name="_Toc417399314"/>
      <w:r>
        <w:t>Data Analysis Module</w:t>
      </w:r>
      <w:bookmarkEnd w:id="120"/>
    </w:p>
    <w:p w:rsidR="009731BC" w:rsidRDefault="00B3334B" w:rsidP="009731BC">
      <w:pPr>
        <w:ind w:firstLine="720"/>
      </w:pPr>
      <w:r>
        <w:t xml:space="preserve">The Data Analysis Module is </w:t>
      </w:r>
      <w:r w:rsidR="00014F44">
        <w:t>mainly developed</w:t>
      </w:r>
      <w:r>
        <w:t xml:space="preserve"> for research on the drinking craving state in current stage. </w:t>
      </w:r>
      <w:r w:rsidR="009731BC">
        <w:t>Based on the survey and sensor data collected from the mobile system, the steps of the Data Analysis Module are as follows:</w:t>
      </w:r>
    </w:p>
    <w:p w:rsidR="009731BC" w:rsidRDefault="009731BC" w:rsidP="009731BC">
      <w:pPr>
        <w:pStyle w:val="ListParagraph"/>
        <w:numPr>
          <w:ilvl w:val="0"/>
          <w:numId w:val="18"/>
        </w:numPr>
      </w:pPr>
      <w:r>
        <w:t>Data preprocessing: handling missing data and extracting useful values.</w:t>
      </w:r>
    </w:p>
    <w:p w:rsidR="009731BC" w:rsidRDefault="009731BC" w:rsidP="009731BC">
      <w:pPr>
        <w:pStyle w:val="ListParagraph"/>
        <w:numPr>
          <w:ilvl w:val="0"/>
          <w:numId w:val="18"/>
        </w:numPr>
      </w:pPr>
      <w:r>
        <w:t>Data filtering and curve fitting/smoothing to extract global trend.</w:t>
      </w:r>
    </w:p>
    <w:p w:rsidR="009731BC" w:rsidRDefault="009731BC" w:rsidP="009731BC">
      <w:pPr>
        <w:pStyle w:val="ListParagraph"/>
        <w:numPr>
          <w:ilvl w:val="0"/>
          <w:numId w:val="18"/>
        </w:numPr>
      </w:pPr>
      <w:r>
        <w:t>Feature selection and calculation for generating training samples</w:t>
      </w:r>
    </w:p>
    <w:p w:rsidR="009731BC" w:rsidRDefault="009731BC" w:rsidP="009731BC">
      <w:pPr>
        <w:pStyle w:val="ListParagraph"/>
        <w:numPr>
          <w:ilvl w:val="0"/>
          <w:numId w:val="18"/>
        </w:numPr>
      </w:pPr>
      <w:r>
        <w:t xml:space="preserve">Supervised </w:t>
      </w:r>
      <w:r w:rsidR="00B3334B">
        <w:t xml:space="preserve">Learning </w:t>
      </w:r>
      <w:r>
        <w:t>model construction</w:t>
      </w:r>
    </w:p>
    <w:p w:rsidR="009731BC" w:rsidRDefault="009731BC" w:rsidP="009731BC">
      <w:pPr>
        <w:ind w:firstLine="576"/>
      </w:pPr>
      <w:r>
        <w:t xml:space="preserve">Thus four Modules, </w:t>
      </w:r>
      <w:r>
        <w:rPr>
          <w:szCs w:val="24"/>
        </w:rPr>
        <w:t xml:space="preserve">Pre-processing Module, Graphic Module, Sampling Module and </w:t>
      </w:r>
      <w:r w:rsidR="00774CF6">
        <w:rPr>
          <w:szCs w:val="24"/>
        </w:rPr>
        <w:t>Supervised</w:t>
      </w:r>
      <w:r>
        <w:rPr>
          <w:szCs w:val="24"/>
        </w:rPr>
        <w:t xml:space="preserve"> Learning Module, are dealing with the four tasks sequentially. </w:t>
      </w:r>
      <w:r>
        <w:t>The Figure 4.24 shows the pipeline of the Data Analysis Module.</w:t>
      </w:r>
    </w:p>
    <w:p w:rsidR="009731BC" w:rsidRDefault="00906C74" w:rsidP="009731BC">
      <w:pPr>
        <w:keepNext/>
        <w:jc w:val="center"/>
      </w:pPr>
      <w:r>
        <w:rPr>
          <w:noProof/>
          <w:lang w:eastAsia="zh-CN"/>
        </w:rPr>
        <w:lastRenderedPageBreak/>
        <w:drawing>
          <wp:inline distT="0" distB="0" distL="0" distR="0" wp14:anchorId="58E25D6B" wp14:editId="7F26AD35">
            <wp:extent cx="5486400" cy="26716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ipeline.png"/>
                    <pic:cNvPicPr/>
                  </pic:nvPicPr>
                  <pic:blipFill>
                    <a:blip r:embed="rId37">
                      <a:extLst>
                        <a:ext uri="{28A0092B-C50C-407E-A947-70E740481C1C}">
                          <a14:useLocalDpi xmlns:a14="http://schemas.microsoft.com/office/drawing/2010/main" val="0"/>
                        </a:ext>
                      </a:extLst>
                    </a:blip>
                    <a:stretch>
                      <a:fillRect/>
                    </a:stretch>
                  </pic:blipFill>
                  <pic:spPr>
                    <a:xfrm>
                      <a:off x="0" y="0"/>
                      <a:ext cx="5486400" cy="2671638"/>
                    </a:xfrm>
                    <a:prstGeom prst="rect">
                      <a:avLst/>
                    </a:prstGeom>
                  </pic:spPr>
                </pic:pic>
              </a:graphicData>
            </a:graphic>
          </wp:inline>
        </w:drawing>
      </w:r>
    </w:p>
    <w:p w:rsidR="009731BC" w:rsidRPr="00DE3963" w:rsidRDefault="009731BC" w:rsidP="009731BC">
      <w:pPr>
        <w:pStyle w:val="Caption"/>
        <w:rPr>
          <w:i/>
        </w:rPr>
      </w:pPr>
      <w:bookmarkStart w:id="121" w:name="_Toc416098788"/>
      <w:bookmarkStart w:id="122" w:name="_Toc417399384"/>
      <w:proofErr w:type="gramStart"/>
      <w:r w:rsidRPr="00DE3963">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24</w:t>
      </w:r>
      <w:r w:rsidR="005D7F50">
        <w:rPr>
          <w:i/>
        </w:rPr>
        <w:fldChar w:fldCharType="end"/>
      </w:r>
      <w:r w:rsidRPr="00DE3963">
        <w:rPr>
          <w:i/>
        </w:rPr>
        <w:t xml:space="preserve"> Pipeline of the Data Analysis Module</w:t>
      </w:r>
      <w:bookmarkEnd w:id="121"/>
      <w:bookmarkEnd w:id="122"/>
    </w:p>
    <w:p w:rsidR="007B53A8" w:rsidRDefault="007B53A8" w:rsidP="007B53A8">
      <w:pPr>
        <w:pStyle w:val="Heading3"/>
        <w:rPr>
          <w:szCs w:val="24"/>
        </w:rPr>
      </w:pPr>
      <w:bookmarkStart w:id="123" w:name="_Toc417399315"/>
      <w:r>
        <w:rPr>
          <w:szCs w:val="24"/>
        </w:rPr>
        <w:t>Pre-processing Module</w:t>
      </w:r>
      <w:bookmarkEnd w:id="123"/>
    </w:p>
    <w:p w:rsidR="00326725" w:rsidRDefault="00326725" w:rsidP="00326725">
      <w:pPr>
        <w:ind w:firstLine="720"/>
        <w:jc w:val="both"/>
      </w:pPr>
      <w:r>
        <w:t xml:space="preserve">Pre-processing Module mainly has two functionalities: pre-cleaning the data and pre-processing the data, including fitting the missing data and extracting useful values. As a variety of data is collected on the server, selecting the suitable data files and merging them into one file for each data set is important. Since the emotion state research is still in the preliminary stage, the thesis focuses more on alcohol craving state. </w:t>
      </w:r>
    </w:p>
    <w:p w:rsidR="00326725" w:rsidRDefault="00326725" w:rsidP="00326725">
      <w:pPr>
        <w:ind w:firstLine="720"/>
        <w:jc w:val="both"/>
      </w:pPr>
      <w:r>
        <w:t xml:space="preserve">Thus, nine types of data entry are need to be collected and merged into one file: timestamp, </w:t>
      </w:r>
      <w:r w:rsidRPr="00EB6F09">
        <w:t>ambulation</w:t>
      </w:r>
      <w:r>
        <w:t xml:space="preserve">, heart rate, breathing rate, heart rate confidence,  breathing rate confidence, skin temperature and drink report state. In the pre-cleaning state, some sensor readings are treated as missing data and converted to “Nan” value if the sensor reading itself is not in reasonable range, or if the sensor corresponding confidence is lower than the threshold recommended by the expert. Next, several files </w:t>
      </w:r>
      <w:r>
        <w:lastRenderedPageBreak/>
        <w:t xml:space="preserve">are split from one file recording one entire day. Recording is separated by detecting whether the timestamp is continuous or not. The pre-cleaning part is implemented in JAVA while the other parts in this Module are all implemented in MATLAB. </w:t>
      </w:r>
    </w:p>
    <w:p w:rsidR="00326725" w:rsidRDefault="00326725" w:rsidP="00326725">
      <w:pPr>
        <w:ind w:firstLine="720"/>
        <w:jc w:val="both"/>
      </w:pPr>
      <w:r>
        <w:t xml:space="preserve">After pre-cleaning the data, Pre-processing Module fits the missing data mainly by applying two one-dimension </w:t>
      </w:r>
      <w:r w:rsidRPr="00735424">
        <w:t>data interpolation</w:t>
      </w:r>
      <w:r>
        <w:t xml:space="preserve"> method: Linear Interpolation and a piecewise polynomial interpolation called Spline Interpolation.</w:t>
      </w:r>
    </w:p>
    <w:p w:rsidR="00326725" w:rsidRDefault="00326725" w:rsidP="00326725">
      <w:pPr>
        <w:ind w:firstLine="720"/>
        <w:jc w:val="both"/>
      </w:pPr>
      <w:r>
        <w:t>If the two points are given by the coordinates (</w:t>
      </w:r>
      <m:oMath>
        <m:sSub>
          <m:sSubPr>
            <m:ctrlPr>
              <w:rPr>
                <w:rFonts w:ascii="Cambria Math" w:hAnsi="Cambria Math"/>
                <w:i/>
              </w:rPr>
            </m:ctrlPr>
          </m:sSubPr>
          <m:e>
            <m:r>
              <w:rPr>
                <w:rFonts w:ascii="Cambria Math" w:hAnsi="Cambria Math"/>
              </w:rPr>
              <m:t xml:space="preserve"> x</m:t>
            </m:r>
          </m:e>
          <m:sub>
            <m:r>
              <w:rPr>
                <w:rFonts w:ascii="Cambria Math" w:hAnsi="Cambria Math"/>
              </w:rPr>
              <m:t>i</m:t>
            </m:r>
          </m:sub>
        </m:sSub>
      </m:oMath>
      <w:r>
        <w:t xml:space="preserve"> </w:t>
      </w:r>
      <w:r w:rsidR="00C46ADF">
        <w:t>,</w:t>
      </w:r>
      <m:oMath>
        <m:sSub>
          <m:sSubPr>
            <m:ctrlPr>
              <w:rPr>
                <w:rFonts w:ascii="Cambria Math" w:hAnsi="Cambria Math"/>
                <w:i/>
              </w:rPr>
            </m:ctrlPr>
          </m:sSubPr>
          <m:e>
            <m:r>
              <w:rPr>
                <w:rFonts w:ascii="Cambria Math" w:hAnsi="Cambria Math"/>
              </w:rPr>
              <m:t xml:space="preserve"> y</m:t>
            </m:r>
          </m:e>
          <m:sub>
            <m:r>
              <w:rPr>
                <w:rFonts w:ascii="Cambria Math" w:hAnsi="Cambria Math"/>
              </w:rPr>
              <m:t>i</m:t>
            </m:r>
          </m:sub>
        </m:sSub>
      </m:oMath>
      <w:r>
        <w:t>) and (</w:t>
      </w:r>
      <m:oMath>
        <m:sSub>
          <m:sSubPr>
            <m:ctrlPr>
              <w:rPr>
                <w:rFonts w:ascii="Cambria Math" w:hAnsi="Cambria Math"/>
                <w:i/>
              </w:rPr>
            </m:ctrlPr>
          </m:sSubPr>
          <m:e>
            <m:r>
              <w:rPr>
                <w:rFonts w:ascii="Cambria Math" w:hAnsi="Cambria Math"/>
              </w:rPr>
              <m:t xml:space="preserve"> x</m:t>
            </m:r>
          </m:e>
          <m:sub>
            <m:r>
              <w:rPr>
                <w:rFonts w:ascii="Cambria Math" w:hAnsi="Cambria Math"/>
              </w:rPr>
              <m:t>i+1</m:t>
            </m:r>
          </m:sub>
        </m:sSub>
      </m:oMath>
      <w:r w:rsidR="00C46ADF">
        <w:t xml:space="preserve"> ,</w:t>
      </w:r>
      <m:oMath>
        <m:sSub>
          <m:sSubPr>
            <m:ctrlPr>
              <w:rPr>
                <w:rFonts w:ascii="Cambria Math" w:hAnsi="Cambria Math"/>
                <w:i/>
              </w:rPr>
            </m:ctrlPr>
          </m:sSubPr>
          <m:e>
            <m:r>
              <w:rPr>
                <w:rFonts w:ascii="Cambria Math" w:hAnsi="Cambria Math"/>
              </w:rPr>
              <m:t xml:space="preserve"> y</m:t>
            </m:r>
          </m:e>
          <m:sub>
            <m:r>
              <w:rPr>
                <w:rFonts w:ascii="Cambria Math" w:hAnsi="Cambria Math"/>
              </w:rPr>
              <m:t>i+1</m:t>
            </m:r>
          </m:sub>
        </m:sSub>
      </m:oMath>
      <w:r>
        <w:t>), The Linear Interpolation is the straight line between these points. To fit the value of y</w:t>
      </w:r>
      <w:r w:rsidRPr="003C51D4">
        <w:t xml:space="preserve">, which </w:t>
      </w:r>
      <w:r>
        <w:t>is the unknown value at x</w:t>
      </w:r>
      <w:r w:rsidR="00C46ADF">
        <w:t xml:space="preserve"> between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C46ADF">
        <w:t xml:space="preserve"> ,</w:t>
      </w:r>
      <m:oMath>
        <m:sSub>
          <m:sSubPr>
            <m:ctrlPr>
              <w:rPr>
                <w:rFonts w:ascii="Cambria Math" w:hAnsi="Cambria Math"/>
                <w:i/>
              </w:rPr>
            </m:ctrlPr>
          </m:sSubPr>
          <m:e>
            <m:r>
              <w:rPr>
                <w:rFonts w:ascii="Cambria Math" w:hAnsi="Cambria Math"/>
              </w:rPr>
              <m:t xml:space="preserve"> x</m:t>
            </m:r>
          </m:e>
          <m:sub>
            <m:r>
              <w:rPr>
                <w:rFonts w:ascii="Cambria Math" w:hAnsi="Cambria Math"/>
              </w:rPr>
              <m:t>i+1</m:t>
            </m:r>
          </m:sub>
        </m:sSub>
      </m:oMath>
      <w:r w:rsidR="00C46ADF">
        <w:t>]</w:t>
      </w:r>
      <w:r>
        <w:t>, Eq. 4.</w:t>
      </w:r>
      <w:r w:rsidR="00CF6AFC">
        <w:t>1</w:t>
      </w:r>
      <w:r>
        <w:t xml:space="preserve"> is applied. For this application, the timestamp usually acts as the x value in Eq. 4.1.</w:t>
      </w:r>
    </w:p>
    <w:p w:rsidR="00326725" w:rsidRDefault="00326725" w:rsidP="00326725">
      <w:pPr>
        <w:ind w:firstLine="720"/>
        <w:jc w:val="both"/>
        <w:rPr>
          <w:rFonts w:asciiTheme="minorHAnsi" w:hAnsiTheme="minorHAnsi"/>
          <w:lang w:eastAsia="zh-CN"/>
        </w:rPr>
      </w:pPr>
      <w:r>
        <w:t xml:space="preserve">                                </w:t>
      </w:r>
      <m:oMath>
        <m:r>
          <m:rPr>
            <m:sty m:val="p"/>
          </m:rPr>
          <w:rPr>
            <w:rFonts w:ascii="Cambria Math" w:hAnsi="Cambria Math"/>
          </w:rPr>
          <m:t>Y=</m:t>
        </m:r>
        <m:sSub>
          <m:sSubPr>
            <m:ctrlPr>
              <w:rPr>
                <w:rFonts w:ascii="Cambria Math" w:hAnsi="Cambria Math"/>
                <w:i/>
              </w:rPr>
            </m:ctrlPr>
          </m:sSubPr>
          <m:e>
            <m:r>
              <w:rPr>
                <w:rFonts w:ascii="Cambria Math" w:hAnsi="Cambria Math"/>
              </w:rPr>
              <m:t xml:space="preserve"> y</m:t>
            </m:r>
            <m:ctrlPr>
              <w:rPr>
                <w:rFonts w:ascii="Cambria Math" w:hAnsi="Cambria Math"/>
              </w:rPr>
            </m:ctrlP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 xml:space="preserve"> y</m:t>
                </m:r>
              </m:e>
              <m:sub>
                <m:r>
                  <w:rPr>
                    <w:rFonts w:ascii="Cambria Math" w:hAnsi="Cambria Math"/>
                  </w:rPr>
                  <m:t>i+1</m:t>
                </m:r>
              </m:sub>
            </m:sSub>
            <m:r>
              <m:rPr>
                <m:sty m:val="p"/>
              </m:rPr>
              <w:rPr>
                <w:rFonts w:ascii="Cambria Math" w:hAnsi="Cambria Math"/>
              </w:rPr>
              <m:t>-</m:t>
            </m:r>
            <m:sSub>
              <m:sSubPr>
                <m:ctrlPr>
                  <w:rPr>
                    <w:rFonts w:ascii="Cambria Math" w:hAnsi="Cambria Math"/>
                    <w:i/>
                  </w:rPr>
                </m:ctrlPr>
              </m:sSubPr>
              <m:e>
                <m:r>
                  <w:rPr>
                    <w:rFonts w:ascii="Cambria Math" w:hAnsi="Cambria Math"/>
                  </w:rPr>
                  <m:t xml:space="preserve"> y</m:t>
                </m:r>
                <m:ctrlPr>
                  <w:rPr>
                    <w:rFonts w:ascii="Cambria Math" w:hAnsi="Cambria Math"/>
                  </w:rPr>
                </m:ctrlPr>
              </m:e>
              <m:sub>
                <m:r>
                  <w:rPr>
                    <w:rFonts w:ascii="Cambria Math" w:hAnsi="Cambria Math"/>
                  </w:rPr>
                  <m:t>i</m:t>
                </m:r>
              </m:sub>
            </m:sSub>
          </m:e>
        </m:d>
        <m:f>
          <m:fPr>
            <m:ctrlPr>
              <w:rPr>
                <w:rFonts w:ascii="Cambria Math" w:eastAsia="Calibri" w:hAnsi="Cambria Math"/>
                <w:i/>
              </w:rPr>
            </m:ctrlPr>
          </m:fPr>
          <m:num>
            <m:r>
              <w:rPr>
                <w:rFonts w:ascii="Cambria Math" w:hAnsi="Cambria Math"/>
              </w:rPr>
              <m:t xml:space="preserve">  X    -</m:t>
            </m:r>
            <m:sSub>
              <m:sSubPr>
                <m:ctrlPr>
                  <w:rPr>
                    <w:rFonts w:ascii="Cambria Math" w:eastAsia="Calibri" w:hAnsi="Cambria Math"/>
                  </w:rPr>
                </m:ctrlPr>
              </m:sSubPr>
              <m:e>
                <m:r>
                  <w:rPr>
                    <w:rFonts w:ascii="Cambria Math" w:hAnsi="Cambria Math"/>
                  </w:rPr>
                  <m:t xml:space="preserve">   x</m:t>
                </m:r>
                <m:ctrlPr>
                  <w:rPr>
                    <w:rFonts w:ascii="Cambria Math" w:hAnsi="Cambria Math"/>
                    <w:i/>
                  </w:rPr>
                </m:ctrlPr>
              </m:e>
              <m:sub>
                <m:r>
                  <w:rPr>
                    <w:rFonts w:ascii="Cambria Math" w:eastAsia="Calibri" w:hAnsi="Cambria Math"/>
                  </w:rPr>
                  <m:t>i</m:t>
                </m:r>
              </m:sub>
            </m:sSub>
            <m:ctrlPr>
              <w:rPr>
                <w:rFonts w:ascii="Cambria Math" w:hAnsi="Cambria Math"/>
                <w:i/>
              </w:rPr>
            </m:ctrlPr>
          </m:num>
          <m:den>
            <m:sSub>
              <m:sSubPr>
                <m:ctrlPr>
                  <w:rPr>
                    <w:rFonts w:ascii="Cambria Math" w:eastAsia="Calibri" w:hAnsi="Cambria Math"/>
                  </w:rPr>
                </m:ctrlPr>
              </m:sSubPr>
              <m:e>
                <m:r>
                  <w:rPr>
                    <w:rFonts w:ascii="Cambria Math" w:hAnsi="Cambria Math"/>
                  </w:rPr>
                  <m:t>x</m:t>
                </m:r>
                <m:ctrlPr>
                  <w:rPr>
                    <w:rFonts w:ascii="Cambria Math" w:eastAsia="Calibri" w:hAnsi="Cambria Math"/>
                    <w:i/>
                  </w:rPr>
                </m:ctrlPr>
              </m:e>
              <m:sub>
                <m:r>
                  <w:rPr>
                    <w:rFonts w:ascii="Cambria Math" w:hAnsi="Cambria Math"/>
                  </w:rPr>
                  <m:t>i+1</m:t>
                </m:r>
              </m:sub>
            </m:sSub>
            <m:r>
              <w:rPr>
                <w:rFonts w:ascii="Cambria Math" w:hAnsi="Cambria Math"/>
              </w:rPr>
              <m:t xml:space="preserve">- </m:t>
            </m:r>
            <m:sSub>
              <m:sSubPr>
                <m:ctrlPr>
                  <w:rPr>
                    <w:rFonts w:ascii="Cambria Math" w:eastAsia="Calibri" w:hAnsi="Cambria Math"/>
                  </w:rPr>
                </m:ctrlPr>
              </m:sSubPr>
              <m:e>
                <m:r>
                  <w:rPr>
                    <w:rFonts w:ascii="Cambria Math" w:hAnsi="Cambria Math"/>
                  </w:rPr>
                  <m:t>x</m:t>
                </m:r>
                <m:ctrlPr>
                  <w:rPr>
                    <w:rFonts w:ascii="Cambria Math" w:hAnsi="Cambria Math"/>
                    <w:i/>
                  </w:rPr>
                </m:ctrlPr>
              </m:e>
              <m:sub>
                <m:r>
                  <w:rPr>
                    <w:rFonts w:ascii="Cambria Math" w:eastAsia="Calibri" w:hAnsi="Cambria Math"/>
                  </w:rPr>
                  <m:t>i</m:t>
                </m:r>
              </m:sub>
            </m:sSub>
          </m:den>
        </m:f>
      </m:oMath>
      <w:r>
        <w:tab/>
      </w:r>
      <w:r>
        <w:tab/>
      </w:r>
      <w:r>
        <w:tab/>
      </w:r>
      <w:r w:rsidR="001C121D">
        <w:t xml:space="preserve">                  </w:t>
      </w:r>
      <w:r>
        <w:t xml:space="preserve"> (4.</w:t>
      </w:r>
      <w:r w:rsidRPr="003C51D4">
        <w:rPr>
          <w:rFonts w:asciiTheme="minorHAnsi" w:hAnsiTheme="minorHAnsi"/>
          <w:lang w:eastAsia="zh-CN"/>
        </w:rPr>
        <w:t>1</w:t>
      </w:r>
      <w:r>
        <w:rPr>
          <w:rFonts w:asciiTheme="minorHAnsi" w:hAnsiTheme="minorHAnsi"/>
          <w:lang w:eastAsia="zh-CN"/>
        </w:rPr>
        <w:t>)</w:t>
      </w:r>
    </w:p>
    <w:p w:rsidR="00F8669C" w:rsidRDefault="00F8669C" w:rsidP="00326725">
      <w:pPr>
        <w:jc w:val="both"/>
      </w:pPr>
      <w:r w:rsidRPr="00331A9B">
        <w:rPr>
          <w:lang w:eastAsia="zh-CN"/>
        </w:rPr>
        <w:t xml:space="preserve">The second method is Spline Interpolation. </w:t>
      </w:r>
      <w:r w:rsidR="00DC7966">
        <w:rPr>
          <w:lang w:eastAsia="zh-CN"/>
        </w:rPr>
        <w:t>Eq.</w:t>
      </w:r>
      <w:r w:rsidR="00331A9B" w:rsidRPr="00331A9B">
        <w:rPr>
          <w:lang w:eastAsia="zh-CN"/>
        </w:rPr>
        <w:t xml:space="preserve"> 4.</w:t>
      </w:r>
      <w:r w:rsidR="00CF6AFC">
        <w:rPr>
          <w:lang w:eastAsia="zh-CN"/>
        </w:rPr>
        <w:t>5</w:t>
      </w:r>
      <w:r w:rsidR="00331A9B" w:rsidRPr="00331A9B">
        <w:rPr>
          <w:lang w:eastAsia="zh-CN"/>
        </w:rPr>
        <w:t xml:space="preserve"> is applied.</w:t>
      </w:r>
      <w:r w:rsidR="00331A9B">
        <w:rPr>
          <w:lang w:eastAsia="zh-CN"/>
        </w:rPr>
        <w:t xml:space="preserve"> P(x) stands for the value y which is unknown value at x </w:t>
      </w:r>
      <w:r w:rsidR="00331A9B">
        <w:t>between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331A9B">
        <w:t xml:space="preserve"> ,</w:t>
      </w:r>
      <m:oMath>
        <m:sSub>
          <m:sSubPr>
            <m:ctrlPr>
              <w:rPr>
                <w:rFonts w:ascii="Cambria Math" w:hAnsi="Cambria Math"/>
                <w:i/>
              </w:rPr>
            </m:ctrlPr>
          </m:sSubPr>
          <m:e>
            <m:r>
              <w:rPr>
                <w:rFonts w:ascii="Cambria Math" w:hAnsi="Cambria Math"/>
              </w:rPr>
              <m:t xml:space="preserve"> x</m:t>
            </m:r>
          </m:e>
          <m:sub>
            <m:r>
              <w:rPr>
                <w:rFonts w:ascii="Cambria Math" w:hAnsi="Cambria Math"/>
              </w:rPr>
              <m:t>i+1</m:t>
            </m:r>
          </m:sub>
        </m:sSub>
      </m:oMath>
      <w:r w:rsidR="00331A9B">
        <w:t>].</w:t>
      </w:r>
      <w:r w:rsidR="00CF6AFC">
        <w:t xml:space="preserve"> All the formula and description below is referenced from </w:t>
      </w:r>
      <w:r w:rsidR="00F92ED4">
        <w:t>“</w:t>
      </w:r>
      <w:r w:rsidR="00F92ED4" w:rsidRPr="00F92ED4">
        <w:t>Numerical Computing with MATLAB</w:t>
      </w:r>
      <w:r w:rsidR="00F92ED4">
        <w:t>”</w:t>
      </w:r>
      <w:r w:rsidR="00F92ED4" w:rsidRPr="00F92ED4">
        <w:t xml:space="preserve"> </w:t>
      </w:r>
      <w:r w:rsidR="00CF6AFC">
        <w:t>[</w:t>
      </w:r>
      <w:r w:rsidR="00F92ED4">
        <w:t>15</w:t>
      </w:r>
      <w:r w:rsidR="00CF6AFC">
        <w:t>].</w:t>
      </w:r>
    </w:p>
    <w:p w:rsidR="00A25781" w:rsidRDefault="00A25781" w:rsidP="00326725">
      <w:pPr>
        <w:jc w:val="both"/>
      </w:pPr>
      <w:r>
        <w:t xml:space="preserve">Let </w:t>
      </w:r>
      <m:oMath>
        <m:sSub>
          <m:sSubPr>
            <m:ctrlPr>
              <w:rPr>
                <w:rFonts w:ascii="Cambria Math" w:hAnsi="Cambria Math"/>
                <w:i/>
              </w:rPr>
            </m:ctrlPr>
          </m:sSubPr>
          <m:e>
            <m:r>
              <w:rPr>
                <w:rFonts w:ascii="Cambria Math" w:hAnsi="Cambria Math"/>
              </w:rPr>
              <m:t>h</m:t>
            </m:r>
          </m:e>
          <m:sub>
            <m:r>
              <w:rPr>
                <w:rFonts w:ascii="Cambria Math" w:hAnsi="Cambria Math"/>
              </w:rPr>
              <m:t>k</m:t>
            </m:r>
          </m:sub>
        </m:sSub>
      </m:oMath>
      <w:r w:rsidR="00872C1C">
        <w:t xml:space="preserve"> donate</w:t>
      </w:r>
      <w:r w:rsidR="00DD05D8">
        <w:t xml:space="preserve"> the length of the kth subinterval:</w:t>
      </w:r>
    </w:p>
    <w:p w:rsidR="00DD05D8" w:rsidRPr="001C121D" w:rsidRDefault="001C121D" w:rsidP="001C121D">
      <w:pPr>
        <w:ind w:firstLine="720"/>
        <w:jc w:val="both"/>
        <w:rPr>
          <w:rFonts w:asciiTheme="minorHAnsi" w:hAnsiTheme="minorHAnsi"/>
          <w:lang w:eastAsia="zh-CN"/>
        </w:rPr>
      </w:pPr>
      <w:r>
        <w:rPr>
          <w:lang w:eastAsia="zh-CN"/>
        </w:rPr>
        <w:t xml:space="preserve">                                        </w:t>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k</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k+1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k</m:t>
            </m:r>
          </m:sub>
        </m:sSub>
      </m:oMath>
      <w:r>
        <w:rPr>
          <w:lang w:eastAsia="zh-CN"/>
        </w:rPr>
        <w:t xml:space="preserve">                                                                   </w:t>
      </w:r>
      <w:r>
        <w:t>(4.</w:t>
      </w:r>
      <w:r>
        <w:rPr>
          <w:rFonts w:asciiTheme="minorHAnsi" w:hAnsiTheme="minorHAnsi"/>
          <w:lang w:eastAsia="zh-CN"/>
        </w:rPr>
        <w:t>2)</w:t>
      </w:r>
    </w:p>
    <w:p w:rsidR="00293053" w:rsidRPr="00331A9B" w:rsidRDefault="00293053" w:rsidP="00293053">
      <w:pPr>
        <w:jc w:val="both"/>
        <w:rPr>
          <w:lang w:eastAsia="zh-CN"/>
        </w:rPr>
      </w:pPr>
      <w:r>
        <w:t>Then the first divided difference</w:t>
      </w:r>
      <w:proofErr w:type="gramStart"/>
      <w:r>
        <w:t xml:space="preserve">, </w:t>
      </w:r>
      <m:oMath>
        <m:sSub>
          <m:sSubPr>
            <m:ctrlPr>
              <w:rPr>
                <w:rFonts w:ascii="Cambria Math" w:hAnsi="Cambria Math"/>
                <w:i/>
              </w:rPr>
            </m:ctrlPr>
          </m:sSubPr>
          <m:e>
            <w:proofErr w:type="gramEnd"/>
            <m:r>
              <w:rPr>
                <w:rFonts w:ascii="Cambria Math" w:hAnsi="Cambria Math"/>
              </w:rPr>
              <m:t>δ</m:t>
            </m:r>
          </m:e>
          <m:sub>
            <m:r>
              <w:rPr>
                <w:rFonts w:ascii="Cambria Math" w:hAnsi="Cambria Math"/>
              </w:rPr>
              <m:t>k</m:t>
            </m:r>
          </m:sub>
        </m:sSub>
      </m:oMath>
      <w:r>
        <w:t xml:space="preserve"> , is given by</w:t>
      </w:r>
    </w:p>
    <w:p w:rsidR="00293053" w:rsidRPr="00DD05D8" w:rsidRDefault="00820B59" w:rsidP="00820B59">
      <w:pPr>
        <w:jc w:val="both"/>
        <w:rPr>
          <w:lang w:eastAsia="zh-CN"/>
        </w:rPr>
      </w:pPr>
      <w:r>
        <w:rPr>
          <w:lang w:eastAsia="zh-CN"/>
        </w:rPr>
        <w:t xml:space="preserve">                                                      </w:t>
      </w:r>
      <m:oMath>
        <m:sSub>
          <m:sSubPr>
            <m:ctrlPr>
              <w:rPr>
                <w:rFonts w:ascii="Cambria Math" w:hAnsi="Cambria Math"/>
                <w:i/>
                <w:lang w:eastAsia="zh-CN"/>
              </w:rPr>
            </m:ctrlPr>
          </m:sSubPr>
          <m:e>
            <m:r>
              <w:rPr>
                <w:rFonts w:ascii="Cambria Math" w:hAnsi="Cambria Math"/>
                <w:lang w:eastAsia="zh-CN"/>
              </w:rPr>
              <m:t>δ</m:t>
            </m:r>
          </m:e>
          <m:sub>
            <m:r>
              <w:rPr>
                <w:rFonts w:ascii="Cambria Math" w:hAnsi="Cambria Math"/>
                <w:lang w:eastAsia="zh-CN"/>
              </w:rPr>
              <m:t>k</m:t>
            </m:r>
          </m:sub>
        </m:sSub>
        <m:r>
          <w:rPr>
            <w:rFonts w:ascii="Cambria Math" w:hAnsi="Cambria Math"/>
            <w:lang w:eastAsia="zh-CN"/>
          </w:rPr>
          <m:t xml:space="preserve">= </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k+1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k</m:t>
                </m:r>
              </m:sub>
            </m:sSub>
          </m:num>
          <m:den>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k</m:t>
                </m:r>
              </m:sub>
            </m:sSub>
          </m:den>
        </m:f>
      </m:oMath>
      <w:r>
        <w:rPr>
          <w:lang w:eastAsia="zh-CN"/>
        </w:rPr>
        <w:t xml:space="preserve">                                                                       (4.3)</w:t>
      </w:r>
    </w:p>
    <w:p w:rsidR="00A25781" w:rsidRDefault="003B320B" w:rsidP="00326725">
      <w:pPr>
        <w:jc w:val="both"/>
        <w:rPr>
          <w:lang w:eastAsia="zh-CN"/>
        </w:rPr>
      </w:pPr>
      <w:r>
        <w:rPr>
          <w:lang w:eastAsia="zh-CN"/>
        </w:rPr>
        <w:t xml:space="preserve">Let  </w:t>
      </w:r>
      <m:oMath>
        <m:sSub>
          <m:sSubPr>
            <m:ctrlPr>
              <w:rPr>
                <w:rFonts w:ascii="Cambria Math" w:hAnsi="Cambria Math"/>
                <w:i/>
              </w:rPr>
            </m:ctrlPr>
          </m:sSubPr>
          <m:e>
            <m:r>
              <w:rPr>
                <w:rFonts w:ascii="Cambria Math" w:hAnsi="Cambria Math"/>
              </w:rPr>
              <m:t>d</m:t>
            </m:r>
          </m:e>
          <m:sub>
            <m:r>
              <w:rPr>
                <w:rFonts w:ascii="Cambria Math" w:hAnsi="Cambria Math"/>
              </w:rPr>
              <m:t>k</m:t>
            </m:r>
          </m:sub>
        </m:sSub>
      </m:oMath>
      <w:r>
        <w:t xml:space="preserve"> </w:t>
      </w:r>
      <w:r>
        <w:rPr>
          <w:lang w:eastAsia="zh-CN"/>
        </w:rPr>
        <w:t xml:space="preserve">donate the slope of the interpolant </w:t>
      </w:r>
      <w:proofErr w:type="gramStart"/>
      <w:r>
        <w:rPr>
          <w:lang w:eastAsia="zh-CN"/>
        </w:rPr>
        <w:t xml:space="preserve">at </w:t>
      </w:r>
      <w:proofErr w:type="gramEnd"/>
      <m:oMath>
        <m:sSub>
          <m:sSubPr>
            <m:ctrlPr>
              <w:rPr>
                <w:rFonts w:ascii="Cambria Math" w:hAnsi="Cambria Math"/>
                <w:i/>
              </w:rPr>
            </m:ctrlPr>
          </m:sSubPr>
          <m:e>
            <m:r>
              <w:rPr>
                <w:rFonts w:ascii="Cambria Math" w:hAnsi="Cambria Math"/>
              </w:rPr>
              <m:t>x</m:t>
            </m:r>
          </m:e>
          <m:sub>
            <m:r>
              <w:rPr>
                <w:rFonts w:ascii="Cambria Math" w:hAnsi="Cambria Math"/>
              </w:rPr>
              <m:t>k</m:t>
            </m:r>
          </m:sub>
        </m:sSub>
      </m:oMath>
      <w:r>
        <w:rPr>
          <w:lang w:eastAsia="zh-CN"/>
        </w:rPr>
        <w:t>:</w:t>
      </w:r>
    </w:p>
    <w:p w:rsidR="003B320B" w:rsidRDefault="00820B59" w:rsidP="003B320B">
      <w:pPr>
        <w:jc w:val="both"/>
        <w:rPr>
          <w:lang w:eastAsia="zh-CN"/>
        </w:rPr>
      </w:pPr>
      <w:r>
        <w:t xml:space="preserve">                                                       </w:t>
      </w:r>
      <m:oMath>
        <m:sSub>
          <m:sSubPr>
            <m:ctrlPr>
              <w:rPr>
                <w:rFonts w:ascii="Cambria Math" w:hAnsi="Cambria Math"/>
                <w:i/>
              </w:rPr>
            </m:ctrlPr>
          </m:sSubPr>
          <m:e>
            <m:r>
              <w:rPr>
                <w:rFonts w:ascii="Cambria Math" w:hAnsi="Cambria Math"/>
              </w:rPr>
              <m:t>d</m:t>
            </m:r>
          </m:e>
          <m:sub>
            <m:r>
              <w:rPr>
                <w:rFonts w:ascii="Cambria Math" w:hAnsi="Cambria Math"/>
              </w:rPr>
              <m:t>k</m:t>
            </m:r>
          </m:sub>
        </m:sSub>
        <m:r>
          <m:rPr>
            <m:sty m:val="p"/>
          </m:rPr>
          <w:rPr>
            <w:rFonts w:ascii="Cambria Math" w:hAnsi="Cambria Math"/>
          </w:rPr>
          <m:t xml:space="preserve"> </m:t>
        </m:r>
        <m:r>
          <w:rPr>
            <w:rFonts w:ascii="Cambria Math" w:hAnsi="Cambria Math"/>
          </w:rPr>
          <m:t xml:space="preserve">= </m:t>
        </m:r>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r>
          <m:rPr>
            <m:sty m:val="p"/>
          </m:rPr>
          <w:rPr>
            <w:rFonts w:ascii="Cambria Math" w:hAnsi="Cambria Math"/>
          </w:rPr>
          <m:t xml:space="preserve"> </m:t>
        </m:r>
        <m:r>
          <w:rPr>
            <w:rFonts w:ascii="Cambria Math" w:hAnsi="Cambria Math"/>
          </w:rPr>
          <m:t>)</m:t>
        </m:r>
      </m:oMath>
      <w:r>
        <w:t xml:space="preserve">                                                                     (4.4)</w:t>
      </w:r>
    </w:p>
    <w:p w:rsidR="00326725" w:rsidRDefault="003B320B" w:rsidP="003B320B">
      <w:pPr>
        <w:jc w:val="both"/>
        <w:rPr>
          <w:lang w:eastAsia="zh-CN"/>
        </w:rPr>
      </w:pPr>
      <w:r>
        <w:rPr>
          <w:lang w:eastAsia="zh-CN"/>
        </w:rPr>
        <w:lastRenderedPageBreak/>
        <w:t xml:space="preserve">Consider the following function on the </w:t>
      </w:r>
      <w:r w:rsidR="00293053">
        <w:rPr>
          <w:lang w:eastAsia="zh-CN"/>
        </w:rPr>
        <w:t>interval</w:t>
      </w:r>
      <m:oMath>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 xml:space="preserve">≤x≤ </m:t>
        </m:r>
        <m:sSub>
          <m:sSubPr>
            <m:ctrlPr>
              <w:rPr>
                <w:rFonts w:ascii="Cambria Math" w:hAnsi="Cambria Math"/>
                <w:i/>
              </w:rPr>
            </m:ctrlPr>
          </m:sSubPr>
          <m:e>
            <m:r>
              <w:rPr>
                <w:rFonts w:ascii="Cambria Math" w:hAnsi="Cambria Math"/>
              </w:rPr>
              <m:t>x</m:t>
            </m:r>
          </m:e>
          <m:sub>
            <m:r>
              <w:rPr>
                <w:rFonts w:ascii="Cambria Math" w:hAnsi="Cambria Math"/>
              </w:rPr>
              <m:t>k+1</m:t>
            </m:r>
          </m:sub>
        </m:sSub>
        <m:r>
          <m:rPr>
            <m:sty m:val="p"/>
          </m:rPr>
          <w:rPr>
            <w:rFonts w:ascii="Cambria Math" w:hAnsi="Cambria Math"/>
          </w:rPr>
          <m:t xml:space="preserve"> </m:t>
        </m:r>
      </m:oMath>
      <w:r>
        <w:rPr>
          <w:lang w:eastAsia="zh-CN"/>
        </w:rPr>
        <w:t xml:space="preserve">, expressed in terms of local variables </w:t>
      </w:r>
      <m:oMath>
        <m:r>
          <w:rPr>
            <w:rFonts w:ascii="Cambria Math" w:hAnsi="Cambria Math"/>
            <w:lang w:eastAsia="zh-CN"/>
          </w:rPr>
          <m:t>s=x-</m:t>
        </m:r>
        <m:sSub>
          <m:sSubPr>
            <m:ctrlPr>
              <w:rPr>
                <w:rFonts w:ascii="Cambria Math" w:hAnsi="Cambria Math"/>
                <w:i/>
              </w:rPr>
            </m:ctrlPr>
          </m:sSubPr>
          <m:e>
            <m:r>
              <w:rPr>
                <w:rFonts w:ascii="Cambria Math" w:hAnsi="Cambria Math"/>
              </w:rPr>
              <m:t>x</m:t>
            </m:r>
          </m:e>
          <m:sub>
            <m:r>
              <w:rPr>
                <w:rFonts w:ascii="Cambria Math" w:hAnsi="Cambria Math"/>
              </w:rPr>
              <m:t>k</m:t>
            </m:r>
          </m:sub>
        </m:sSub>
        <m:r>
          <m:rPr>
            <m:sty m:val="p"/>
          </m:rPr>
          <w:rPr>
            <w:rFonts w:ascii="Cambria Math" w:hAnsi="Cambria Math"/>
          </w:rPr>
          <m:t xml:space="preserve"> </m:t>
        </m:r>
      </m:oMath>
      <w:proofErr w:type="gramStart"/>
      <w:r w:rsidR="00293053">
        <w:rPr>
          <w:lang w:eastAsia="zh-CN"/>
        </w:rPr>
        <w:t xml:space="preserve">and </w:t>
      </w:r>
      <w:proofErr w:type="gramEnd"/>
      <m:oMath>
        <m:r>
          <w:rPr>
            <w:rFonts w:ascii="Cambria Math" w:hAnsi="Cambria Math"/>
            <w:lang w:eastAsia="zh-CN"/>
          </w:rPr>
          <m:t>h=</m:t>
        </m:r>
        <m:sSub>
          <m:sSubPr>
            <m:ctrlPr>
              <w:rPr>
                <w:rFonts w:ascii="Cambria Math" w:hAnsi="Cambria Math"/>
                <w:i/>
              </w:rPr>
            </m:ctrlPr>
          </m:sSubPr>
          <m:e>
            <m:r>
              <w:rPr>
                <w:rFonts w:ascii="Cambria Math" w:hAnsi="Cambria Math"/>
              </w:rPr>
              <m:t>h</m:t>
            </m:r>
          </m:e>
          <m:sub>
            <m:r>
              <w:rPr>
                <w:rFonts w:ascii="Cambria Math" w:hAnsi="Cambria Math"/>
              </w:rPr>
              <m:t>k</m:t>
            </m:r>
          </m:sub>
        </m:sSub>
      </m:oMath>
      <w:r w:rsidR="00293053">
        <w:rPr>
          <w:lang w:eastAsia="zh-CN"/>
        </w:rPr>
        <w:t>:</w:t>
      </w:r>
    </w:p>
    <w:p w:rsidR="00293053" w:rsidRDefault="00293053" w:rsidP="00293053">
      <w:pPr>
        <w:jc w:val="both"/>
        <w:rPr>
          <w:lang w:eastAsia="zh-CN"/>
        </w:rPr>
      </w:pPr>
      <w:r w:rsidRPr="00331A9B">
        <w:rPr>
          <w:lang w:eastAsia="zh-CN"/>
        </w:rPr>
        <w:tab/>
      </w:r>
      <m:oMath>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x</m:t>
            </m:r>
          </m:e>
        </m:d>
        <m:r>
          <w:rPr>
            <w:rFonts w:ascii="Cambria Math" w:hAnsi="Cambria Math"/>
            <w:lang w:eastAsia="zh-CN"/>
          </w:rPr>
          <m:t xml:space="preserve">= </m:t>
        </m:r>
        <m:f>
          <m:fPr>
            <m:ctrlPr>
              <w:rPr>
                <w:rFonts w:ascii="Cambria Math" w:hAnsi="Cambria Math"/>
                <w:i/>
                <w:lang w:eastAsia="zh-CN"/>
              </w:rPr>
            </m:ctrlPr>
          </m:fPr>
          <m:num>
            <m:r>
              <w:rPr>
                <w:rFonts w:ascii="Cambria Math" w:hAnsi="Cambria Math"/>
                <w:lang w:eastAsia="zh-CN"/>
              </w:rPr>
              <m:t>3</m:t>
            </m:r>
            <m:r>
              <w:rPr>
                <w:rFonts w:ascii="Cambria Math" w:hAnsi="Cambria Math"/>
                <w:lang w:eastAsia="zh-CN"/>
              </w:rPr>
              <m:t>h</m:t>
            </m:r>
            <m:sSup>
              <m:sSupPr>
                <m:ctrlPr>
                  <w:rPr>
                    <w:rFonts w:ascii="Cambria Math" w:hAnsi="Cambria Math"/>
                    <w:i/>
                    <w:lang w:eastAsia="zh-CN"/>
                  </w:rPr>
                </m:ctrlPr>
              </m:sSupPr>
              <m:e>
                <m:r>
                  <w:rPr>
                    <w:rFonts w:ascii="Cambria Math" w:hAnsi="Cambria Math"/>
                    <w:lang w:eastAsia="zh-CN"/>
                  </w:rPr>
                  <m:t>s</m:t>
                </m:r>
              </m:e>
              <m:sup>
                <m:r>
                  <w:rPr>
                    <w:rFonts w:ascii="Cambria Math" w:hAnsi="Cambria Math"/>
                    <w:lang w:eastAsia="zh-CN"/>
                  </w:rPr>
                  <m:t>2</m:t>
                </m:r>
              </m:sup>
            </m:sSup>
            <m:r>
              <w:rPr>
                <w:rFonts w:ascii="Cambria Math" w:hAnsi="Cambria Math"/>
                <w:lang w:eastAsia="zh-CN"/>
              </w:rPr>
              <m:t>-2</m:t>
            </m:r>
            <m:sSup>
              <m:sSupPr>
                <m:ctrlPr>
                  <w:rPr>
                    <w:rFonts w:ascii="Cambria Math" w:hAnsi="Cambria Math"/>
                    <w:i/>
                    <w:lang w:eastAsia="zh-CN"/>
                  </w:rPr>
                </m:ctrlPr>
              </m:sSupPr>
              <m:e>
                <m:r>
                  <w:rPr>
                    <w:rFonts w:ascii="Cambria Math" w:hAnsi="Cambria Math"/>
                    <w:lang w:eastAsia="zh-CN"/>
                  </w:rPr>
                  <m:t>s</m:t>
                </m:r>
              </m:e>
              <m:sup>
                <m:r>
                  <w:rPr>
                    <w:rFonts w:ascii="Cambria Math" w:hAnsi="Cambria Math"/>
                    <w:lang w:eastAsia="zh-CN"/>
                  </w:rPr>
                  <m:t>3</m:t>
                </m:r>
              </m:sup>
            </m:sSup>
          </m:num>
          <m:den>
            <m:sSup>
              <m:sSupPr>
                <m:ctrlPr>
                  <w:rPr>
                    <w:rFonts w:ascii="Cambria Math" w:hAnsi="Cambria Math"/>
                    <w:i/>
                    <w:lang w:eastAsia="zh-CN"/>
                  </w:rPr>
                </m:ctrlPr>
              </m:sSupPr>
              <m:e>
                <m:r>
                  <w:rPr>
                    <w:rFonts w:ascii="Cambria Math" w:hAnsi="Cambria Math"/>
                    <w:lang w:eastAsia="zh-CN"/>
                  </w:rPr>
                  <m:t>h</m:t>
                </m:r>
              </m:e>
              <m:sup>
                <m:r>
                  <w:rPr>
                    <w:rFonts w:ascii="Cambria Math" w:hAnsi="Cambria Math"/>
                    <w:lang w:eastAsia="zh-CN"/>
                  </w:rPr>
                  <m:t>3</m:t>
                </m:r>
              </m:sup>
            </m:sSup>
          </m:den>
        </m:f>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k+1</m:t>
            </m:r>
          </m:sub>
        </m:sSub>
        <m:r>
          <w:rPr>
            <w:rFonts w:ascii="Cambria Math" w:hAnsi="Cambria Math"/>
            <w:lang w:eastAsia="zh-CN"/>
          </w:rPr>
          <m:t>+</m:t>
        </m:r>
        <m:f>
          <m:fPr>
            <m:ctrlPr>
              <w:rPr>
                <w:rFonts w:ascii="Cambria Math" w:hAnsi="Cambria Math"/>
                <w:i/>
                <w:lang w:eastAsia="zh-CN"/>
              </w:rPr>
            </m:ctrlPr>
          </m:fPr>
          <m:num>
            <m:sSup>
              <m:sSupPr>
                <m:ctrlPr>
                  <w:rPr>
                    <w:rFonts w:ascii="Cambria Math" w:hAnsi="Cambria Math"/>
                    <w:i/>
                    <w:lang w:eastAsia="zh-CN"/>
                  </w:rPr>
                </m:ctrlPr>
              </m:sSupPr>
              <m:e>
                <m:r>
                  <w:rPr>
                    <w:rFonts w:ascii="Cambria Math" w:hAnsi="Cambria Math"/>
                    <w:lang w:eastAsia="zh-CN"/>
                  </w:rPr>
                  <m:t>h</m:t>
                </m:r>
              </m:e>
              <m:sup>
                <m:r>
                  <w:rPr>
                    <w:rFonts w:ascii="Cambria Math" w:hAnsi="Cambria Math"/>
                    <w:lang w:eastAsia="zh-CN"/>
                  </w:rPr>
                  <m:t>3</m:t>
                </m:r>
              </m:sup>
            </m:sSup>
            <m:r>
              <w:rPr>
                <w:rFonts w:ascii="Cambria Math" w:hAnsi="Cambria Math"/>
                <w:lang w:eastAsia="zh-CN"/>
              </w:rPr>
              <m:t>-3</m:t>
            </m:r>
            <m:r>
              <w:rPr>
                <w:rFonts w:ascii="Cambria Math" w:hAnsi="Cambria Math"/>
                <w:lang w:eastAsia="zh-CN"/>
              </w:rPr>
              <m:t>h</m:t>
            </m:r>
            <m:sSup>
              <m:sSupPr>
                <m:ctrlPr>
                  <w:rPr>
                    <w:rFonts w:ascii="Cambria Math" w:hAnsi="Cambria Math"/>
                    <w:i/>
                    <w:lang w:eastAsia="zh-CN"/>
                  </w:rPr>
                </m:ctrlPr>
              </m:sSupPr>
              <m:e>
                <m:r>
                  <w:rPr>
                    <w:rFonts w:ascii="Cambria Math" w:hAnsi="Cambria Math"/>
                    <w:lang w:eastAsia="zh-CN"/>
                  </w:rPr>
                  <m:t>s</m:t>
                </m:r>
              </m:e>
              <m:sup>
                <m:r>
                  <w:rPr>
                    <w:rFonts w:ascii="Cambria Math" w:hAnsi="Cambria Math"/>
                    <w:lang w:eastAsia="zh-CN"/>
                  </w:rPr>
                  <m:t>2</m:t>
                </m:r>
              </m:sup>
            </m:sSup>
            <m:r>
              <w:rPr>
                <w:rFonts w:ascii="Cambria Math" w:hAnsi="Cambria Math"/>
                <w:lang w:eastAsia="zh-CN"/>
              </w:rPr>
              <m:t>+2</m:t>
            </m:r>
            <m:sSup>
              <m:sSupPr>
                <m:ctrlPr>
                  <w:rPr>
                    <w:rFonts w:ascii="Cambria Math" w:hAnsi="Cambria Math"/>
                    <w:i/>
                    <w:lang w:eastAsia="zh-CN"/>
                  </w:rPr>
                </m:ctrlPr>
              </m:sSupPr>
              <m:e>
                <m:r>
                  <w:rPr>
                    <w:rFonts w:ascii="Cambria Math" w:hAnsi="Cambria Math"/>
                    <w:lang w:eastAsia="zh-CN"/>
                  </w:rPr>
                  <m:t>s</m:t>
                </m:r>
              </m:e>
              <m:sup>
                <m:r>
                  <w:rPr>
                    <w:rFonts w:ascii="Cambria Math" w:hAnsi="Cambria Math"/>
                    <w:lang w:eastAsia="zh-CN"/>
                  </w:rPr>
                  <m:t>3</m:t>
                </m:r>
              </m:sup>
            </m:sSup>
          </m:num>
          <m:den>
            <m:sSup>
              <m:sSupPr>
                <m:ctrlPr>
                  <w:rPr>
                    <w:rFonts w:ascii="Cambria Math" w:hAnsi="Cambria Math"/>
                    <w:i/>
                    <w:lang w:eastAsia="zh-CN"/>
                  </w:rPr>
                </m:ctrlPr>
              </m:sSupPr>
              <m:e>
                <m:r>
                  <w:rPr>
                    <w:rFonts w:ascii="Cambria Math" w:hAnsi="Cambria Math"/>
                    <w:lang w:eastAsia="zh-CN"/>
                  </w:rPr>
                  <m:t>h</m:t>
                </m:r>
              </m:e>
              <m:sup>
                <m:r>
                  <w:rPr>
                    <w:rFonts w:ascii="Cambria Math" w:hAnsi="Cambria Math"/>
                    <w:lang w:eastAsia="zh-CN"/>
                  </w:rPr>
                  <m:t>3</m:t>
                </m:r>
              </m:sup>
            </m:sSup>
          </m:den>
        </m:f>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k</m:t>
            </m:r>
          </m:sub>
        </m:sSub>
        <m:r>
          <w:rPr>
            <w:rFonts w:ascii="Cambria Math" w:hAnsi="Cambria Math"/>
            <w:lang w:eastAsia="zh-CN"/>
          </w:rPr>
          <m:t>+</m:t>
        </m:r>
        <m:f>
          <m:fPr>
            <m:ctrlPr>
              <w:rPr>
                <w:rFonts w:ascii="Cambria Math" w:hAnsi="Cambria Math"/>
                <w:i/>
                <w:lang w:eastAsia="zh-CN"/>
              </w:rPr>
            </m:ctrlPr>
          </m:fPr>
          <m:num>
            <m:sSup>
              <m:sSupPr>
                <m:ctrlPr>
                  <w:rPr>
                    <w:rFonts w:ascii="Cambria Math" w:hAnsi="Cambria Math"/>
                    <w:i/>
                    <w:lang w:eastAsia="zh-CN"/>
                  </w:rPr>
                </m:ctrlPr>
              </m:sSupPr>
              <m:e>
                <m:r>
                  <w:rPr>
                    <w:rFonts w:ascii="Cambria Math" w:hAnsi="Cambria Math"/>
                  </w:rPr>
                  <m:t>s</m:t>
                </m:r>
              </m:e>
              <m:sup>
                <m:r>
                  <w:rPr>
                    <w:rFonts w:ascii="Cambria Math" w:hAnsi="Cambria Math"/>
                  </w:rPr>
                  <m:t>2</m:t>
                </m:r>
              </m:sup>
            </m:sSup>
            <m:r>
              <w:rPr>
                <w:rFonts w:ascii="Cambria Math" w:hAnsi="Cambria Math"/>
                <w:lang w:eastAsia="zh-CN"/>
              </w:rPr>
              <m:t>(s-h)</m:t>
            </m:r>
          </m:num>
          <m:den>
            <m:sSup>
              <m:sSupPr>
                <m:ctrlPr>
                  <w:rPr>
                    <w:rFonts w:ascii="Cambria Math" w:hAnsi="Cambria Math"/>
                    <w:i/>
                    <w:lang w:eastAsia="zh-CN"/>
                  </w:rPr>
                </m:ctrlPr>
              </m:sSupPr>
              <m:e>
                <m:r>
                  <w:rPr>
                    <w:rFonts w:ascii="Cambria Math" w:hAnsi="Cambria Math"/>
                  </w:rPr>
                  <m:t>h</m:t>
                </m:r>
              </m:e>
              <m:sup>
                <m:r>
                  <w:rPr>
                    <w:rFonts w:ascii="Cambria Math" w:hAnsi="Cambria Math"/>
                  </w:rPr>
                  <m:t>2</m:t>
                </m:r>
              </m:sup>
            </m:sSup>
          </m:den>
        </m:f>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k+1</m:t>
            </m:r>
          </m:sub>
        </m:sSub>
        <m:r>
          <w:rPr>
            <w:rFonts w:ascii="Cambria Math" w:hAnsi="Cambria Math"/>
            <w:lang w:eastAsia="zh-CN"/>
          </w:rPr>
          <m:t xml:space="preserve">+ </m:t>
        </m:r>
        <m:f>
          <m:fPr>
            <m:ctrlPr>
              <w:rPr>
                <w:rFonts w:ascii="Cambria Math" w:hAnsi="Cambria Math"/>
                <w:i/>
                <w:lang w:eastAsia="zh-CN"/>
              </w:rPr>
            </m:ctrlPr>
          </m:fPr>
          <m:num>
            <m:sSup>
              <m:sSupPr>
                <m:ctrlPr>
                  <w:rPr>
                    <w:rFonts w:ascii="Cambria Math" w:hAnsi="Cambria Math"/>
                    <w:i/>
                    <w:lang w:eastAsia="zh-CN"/>
                  </w:rPr>
                </m:ctrlPr>
              </m:sSupPr>
              <m:e>
                <m:r>
                  <w:rPr>
                    <w:rFonts w:ascii="Cambria Math" w:hAnsi="Cambria Math"/>
                  </w:rPr>
                  <m:t>s</m:t>
                </m:r>
              </m:e>
              <m:sup>
                <m:r>
                  <w:rPr>
                    <w:rFonts w:ascii="Cambria Math" w:hAnsi="Cambria Math"/>
                  </w:rPr>
                  <m:t>2</m:t>
                </m:r>
              </m:sup>
            </m:sSup>
            <m:r>
              <w:rPr>
                <w:rFonts w:ascii="Cambria Math" w:hAnsi="Cambria Math"/>
                <w:lang w:eastAsia="zh-CN"/>
              </w:rPr>
              <m:t>(s-h)</m:t>
            </m:r>
          </m:num>
          <m:den>
            <m:sSup>
              <m:sSupPr>
                <m:ctrlPr>
                  <w:rPr>
                    <w:rFonts w:ascii="Cambria Math" w:hAnsi="Cambria Math"/>
                    <w:i/>
                    <w:lang w:eastAsia="zh-CN"/>
                  </w:rPr>
                </m:ctrlPr>
              </m:sSupPr>
              <m:e>
                <m:r>
                  <w:rPr>
                    <w:rFonts w:ascii="Cambria Math" w:hAnsi="Cambria Math"/>
                  </w:rPr>
                  <m:t>h</m:t>
                </m:r>
              </m:e>
              <m:sup>
                <m:r>
                  <w:rPr>
                    <w:rFonts w:ascii="Cambria Math" w:hAnsi="Cambria Math"/>
                  </w:rPr>
                  <m:t>2</m:t>
                </m:r>
              </m:sup>
            </m:sSup>
          </m:den>
        </m:f>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k</m:t>
            </m:r>
          </m:sub>
        </m:sSub>
        <m:r>
          <w:rPr>
            <w:rFonts w:ascii="Cambria Math" w:hAnsi="Cambria Math"/>
            <w:lang w:eastAsia="zh-CN"/>
          </w:rPr>
          <m:t xml:space="preserve"> </m:t>
        </m:r>
      </m:oMath>
      <w:r w:rsidR="00820B59">
        <w:rPr>
          <w:lang w:eastAsia="zh-CN"/>
        </w:rPr>
        <w:t xml:space="preserve">            (4.5)</w:t>
      </w:r>
    </w:p>
    <w:p w:rsidR="00AF7538" w:rsidRDefault="00AF7538" w:rsidP="00293053">
      <w:pPr>
        <w:jc w:val="both"/>
        <w:rPr>
          <w:lang w:eastAsia="zh-CN"/>
        </w:rPr>
      </w:pPr>
      <w:r>
        <w:rPr>
          <w:lang w:eastAsia="zh-CN"/>
        </w:rPr>
        <w:t>Also the n linear equations in n unknowns:</w:t>
      </w:r>
    </w:p>
    <w:p w:rsidR="00AF7538" w:rsidRDefault="00820B59" w:rsidP="00AF7538">
      <w:pPr>
        <w:jc w:val="center"/>
        <w:rPr>
          <w:lang w:eastAsia="zh-CN"/>
        </w:rPr>
      </w:pPr>
      <w:r>
        <w:rPr>
          <w:lang w:eastAsia="zh-CN"/>
        </w:rPr>
        <w:t xml:space="preserve">                                                     </w:t>
      </w:r>
      <w:r w:rsidR="00DC7966">
        <w:rPr>
          <w:lang w:eastAsia="zh-CN"/>
        </w:rPr>
        <w:t xml:space="preserve">         </w:t>
      </w:r>
      <w:r>
        <w:rPr>
          <w:lang w:eastAsia="zh-CN"/>
        </w:rPr>
        <w:t xml:space="preserve">       </w:t>
      </w:r>
      <w:r w:rsidR="00AF7538">
        <w:rPr>
          <w:lang w:eastAsia="zh-CN"/>
        </w:rPr>
        <w:t>Ad = r.</w:t>
      </w:r>
      <w:r>
        <w:rPr>
          <w:lang w:eastAsia="zh-CN"/>
        </w:rPr>
        <w:t xml:space="preserve">                       </w:t>
      </w:r>
      <w:r w:rsidR="00DC7966">
        <w:rPr>
          <w:lang w:eastAsia="zh-CN"/>
        </w:rPr>
        <w:t xml:space="preserve">   </w:t>
      </w:r>
      <w:r>
        <w:rPr>
          <w:lang w:eastAsia="zh-CN"/>
        </w:rPr>
        <w:t xml:space="preserve">                                    (4.6)</w:t>
      </w:r>
    </w:p>
    <w:p w:rsidR="00AF7538" w:rsidRDefault="00AF7538" w:rsidP="00AF7538">
      <w:pPr>
        <w:rPr>
          <w:lang w:eastAsia="zh-CN"/>
        </w:rPr>
      </w:pPr>
      <w:r>
        <w:rPr>
          <w:lang w:eastAsia="zh-CN"/>
        </w:rPr>
        <w:t>The vector of unknown slopes is:</w:t>
      </w:r>
    </w:p>
    <w:p w:rsidR="00AF7538" w:rsidRDefault="00820B59" w:rsidP="00AF7538">
      <w:pPr>
        <w:jc w:val="center"/>
        <w:rPr>
          <w:lang w:eastAsia="zh-CN"/>
        </w:rPr>
      </w:pPr>
      <w:r>
        <w:rPr>
          <w:lang w:eastAsia="zh-CN"/>
        </w:rPr>
        <w:t xml:space="preserve">                                      </w:t>
      </w:r>
      <w:r w:rsidR="004476DA">
        <w:rPr>
          <w:lang w:eastAsia="zh-CN"/>
        </w:rPr>
        <w:t xml:space="preserve">    </w:t>
      </w:r>
      <w:r>
        <w:rPr>
          <w:lang w:eastAsia="zh-CN"/>
        </w:rPr>
        <w:t xml:space="preserve">                        </w:t>
      </w:r>
      <m:oMath>
        <m:r>
          <w:rPr>
            <w:rFonts w:ascii="Cambria Math" w:hAnsi="Cambria Math"/>
            <w:lang w:eastAsia="zh-CN"/>
          </w:rPr>
          <m:t>d=</m:t>
        </m:r>
        <m:d>
          <m:dPr>
            <m:ctrlPr>
              <w:rPr>
                <w:rFonts w:ascii="Cambria Math" w:hAnsi="Cambria Math"/>
                <w:i/>
                <w:lang w:eastAsia="zh-CN"/>
              </w:rPr>
            </m:ctrlPr>
          </m:dPr>
          <m:e>
            <m:m>
              <m:mPr>
                <m:mcs>
                  <m:mc>
                    <m:mcPr>
                      <m:count m:val="1"/>
                      <m:mcJc m:val="center"/>
                    </m:mcPr>
                  </m:mc>
                </m:mcs>
                <m:ctrlPr>
                  <w:rPr>
                    <w:rFonts w:ascii="Cambria Math" w:hAnsi="Cambria Math"/>
                    <w:i/>
                    <w:lang w:eastAsia="zh-CN"/>
                  </w:rPr>
                </m:ctrlPr>
              </m:mPr>
              <m:mr>
                <m:e>
                  <m:m>
                    <m:mPr>
                      <m:mcs>
                        <m:mc>
                          <m:mcPr>
                            <m:count m:val="1"/>
                            <m:mcJc m:val="center"/>
                          </m:mcPr>
                        </m:mc>
                      </m:mcs>
                      <m:ctrlPr>
                        <w:rPr>
                          <w:rFonts w:ascii="Cambria Math" w:hAnsi="Cambria Math"/>
                          <w:i/>
                          <w:lang w:eastAsia="zh-CN"/>
                        </w:rPr>
                      </m:ctrlPr>
                    </m:mPr>
                    <m:mr>
                      <m:e>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1</m:t>
                            </m:r>
                          </m:sub>
                        </m:sSub>
                      </m:e>
                    </m:mr>
                    <m:mr>
                      <m:e>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2</m:t>
                            </m:r>
                          </m:sub>
                        </m:sSub>
                      </m:e>
                    </m:mr>
                  </m:m>
                </m:e>
              </m:mr>
              <m:mr>
                <m:e>
                  <m:r>
                    <w:rPr>
                      <w:rFonts w:ascii="Cambria Math" w:hAnsi="Cambria Math"/>
                    </w:rPr>
                    <m:t>⋮</m:t>
                  </m:r>
                </m:e>
              </m:mr>
              <m:mr>
                <m:e>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n</m:t>
                      </m:r>
                    </m:sub>
                  </m:sSub>
                </m:e>
              </m:mr>
            </m:m>
          </m:e>
        </m:d>
      </m:oMath>
      <w:r>
        <w:rPr>
          <w:lang w:eastAsia="zh-CN"/>
        </w:rPr>
        <w:t xml:space="preserve">                             </w:t>
      </w:r>
      <w:r w:rsidR="004476DA">
        <w:rPr>
          <w:lang w:eastAsia="zh-CN"/>
        </w:rPr>
        <w:t xml:space="preserve">      </w:t>
      </w:r>
      <w:r>
        <w:rPr>
          <w:lang w:eastAsia="zh-CN"/>
        </w:rPr>
        <w:t xml:space="preserve">   </w:t>
      </w:r>
      <w:r w:rsidR="004476DA">
        <w:rPr>
          <w:lang w:eastAsia="zh-CN"/>
        </w:rPr>
        <w:t xml:space="preserve">            </w:t>
      </w:r>
      <w:r>
        <w:rPr>
          <w:lang w:eastAsia="zh-CN"/>
        </w:rPr>
        <w:t xml:space="preserve">        (4.7)</w:t>
      </w:r>
    </w:p>
    <w:p w:rsidR="00AF7538" w:rsidRDefault="00AF7538" w:rsidP="00AF7538">
      <w:r>
        <w:t xml:space="preserve">The coefficient matrix A is </w:t>
      </w:r>
      <w:proofErr w:type="spellStart"/>
      <w:r>
        <w:t>tridiagonal</w:t>
      </w:r>
      <w:proofErr w:type="spellEnd"/>
      <w:r>
        <w:t>:</w:t>
      </w:r>
    </w:p>
    <w:p w:rsidR="00692292" w:rsidRDefault="00820B59" w:rsidP="00AF7538">
      <w:pPr>
        <w:jc w:val="center"/>
        <w:rPr>
          <w:lang w:eastAsia="zh-CN"/>
        </w:rPr>
      </w:pPr>
      <w:r>
        <w:rPr>
          <w:lang w:eastAsia="zh-CN"/>
        </w:rPr>
        <w:t xml:space="preserve">  </w:t>
      </w:r>
    </w:p>
    <w:p w:rsidR="00AF7538" w:rsidRDefault="00BC6E36" w:rsidP="00AF7538">
      <w:pPr>
        <w:jc w:val="center"/>
        <w:rPr>
          <w:lang w:eastAsia="zh-CN"/>
        </w:rPr>
      </w:pPr>
      <w:r>
        <w:rPr>
          <w:lang w:eastAsia="zh-CN"/>
        </w:rPr>
        <w:t xml:space="preserve">       </w:t>
      </w:r>
      <m:oMath>
        <m:r>
          <w:rPr>
            <w:rFonts w:ascii="Cambria Math" w:hAnsi="Cambria Math"/>
            <w:lang w:eastAsia="zh-CN"/>
          </w:rPr>
          <m:t>A=</m:t>
        </m:r>
        <m:d>
          <m:dPr>
            <m:ctrlPr>
              <w:rPr>
                <w:rFonts w:ascii="Cambria Math" w:hAnsi="Cambria Math"/>
                <w:i/>
                <w:lang w:eastAsia="zh-CN"/>
              </w:rPr>
            </m:ctrlPr>
          </m:dPr>
          <m:e>
            <m:m>
              <m:mPr>
                <m:plcHide m:val="1"/>
                <m:mcs>
                  <m:mc>
                    <m:mcPr>
                      <m:count m:val="3"/>
                      <m:mcJc m:val="center"/>
                    </m:mcPr>
                  </m:mc>
                </m:mcs>
                <m:ctrlPr>
                  <w:rPr>
                    <w:rFonts w:ascii="Cambria Math" w:hAnsi="Cambria Math"/>
                    <w:i/>
                    <w:lang w:eastAsia="zh-CN"/>
                  </w:rPr>
                </m:ctrlPr>
              </m:mPr>
              <m:mr>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m:t>
                      </m:r>
                    </m:sub>
                  </m:sSub>
                </m:e>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1</m:t>
                      </m:r>
                    </m:sub>
                  </m:sSub>
                </m:e>
                <m:e/>
              </m:mr>
              <m:mr>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m:t>
                      </m:r>
                    </m:sub>
                  </m:sSub>
                </m:e>
                <m:e>
                  <m:r>
                    <w:rPr>
                      <w:rFonts w:ascii="Cambria Math" w:hAnsi="Cambria Math"/>
                      <w:lang w:eastAsia="zh-CN"/>
                    </w:rPr>
                    <m:t>2</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m:t>
                          </m:r>
                        </m:sub>
                      </m:sSub>
                    </m:e>
                  </m:d>
                </m:e>
                <m:e/>
              </m:mr>
              <m:mr>
                <m:e>
                  <m:m>
                    <m:mPr>
                      <m:plcHide m:val="1"/>
                      <m:mcs>
                        <m:mc>
                          <m:mcPr>
                            <m:count m:val="1"/>
                            <m:mcJc m:val="center"/>
                          </m:mcPr>
                        </m:mc>
                      </m:mcs>
                      <m:ctrlPr>
                        <w:rPr>
                          <w:rFonts w:ascii="Cambria Math" w:hAnsi="Cambria Math"/>
                          <w:i/>
                          <w:lang w:eastAsia="zh-CN"/>
                        </w:rPr>
                      </m:ctrlPr>
                    </m:mPr>
                    <m:mr>
                      <m:e/>
                    </m:mr>
                    <m:mr>
                      <m:e/>
                    </m:mr>
                    <m:mr>
                      <m:e>
                        <m:m>
                          <m:mPr>
                            <m:plcHide m:val="1"/>
                            <m:mcs>
                              <m:mc>
                                <m:mcPr>
                                  <m:count m:val="1"/>
                                  <m:mcJc m:val="center"/>
                                </m:mcPr>
                              </m:mc>
                            </m:mcs>
                            <m:ctrlPr>
                              <w:rPr>
                                <w:rFonts w:ascii="Cambria Math" w:hAnsi="Cambria Math"/>
                                <w:i/>
                                <w:lang w:eastAsia="zh-CN"/>
                              </w:rPr>
                            </m:ctrlPr>
                          </m:mPr>
                          <m:mr>
                            <m:e/>
                          </m:mr>
                          <m:mr>
                            <m:e/>
                          </m:mr>
                        </m:m>
                      </m:e>
                    </m:mr>
                  </m:m>
                </m:e>
                <m:e>
                  <m:m>
                    <m:mPr>
                      <m:plcHide m:val="1"/>
                      <m:mcs>
                        <m:mc>
                          <m:mcPr>
                            <m:count m:val="1"/>
                            <m:mcJc m:val="center"/>
                          </m:mcPr>
                        </m:mc>
                      </m:mcs>
                      <m:ctrlPr>
                        <w:rPr>
                          <w:rFonts w:ascii="Cambria Math" w:hAnsi="Cambria Math"/>
                          <w:i/>
                          <w:lang w:eastAsia="zh-CN"/>
                        </w:rPr>
                      </m:ctrlPr>
                    </m:mPr>
                    <m:mr>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3</m:t>
                            </m:r>
                          </m:sub>
                        </m:sSub>
                      </m:e>
                    </m:mr>
                    <m:mr>
                      <m:e/>
                    </m:mr>
                    <m:mr>
                      <m:e>
                        <m:m>
                          <m:mPr>
                            <m:plcHide m:val="1"/>
                            <m:mcs>
                              <m:mc>
                                <m:mcPr>
                                  <m:count m:val="1"/>
                                  <m:mcJc m:val="center"/>
                                </m:mcPr>
                              </m:mc>
                            </m:mcs>
                            <m:ctrlPr>
                              <w:rPr>
                                <w:rFonts w:ascii="Cambria Math" w:hAnsi="Cambria Math"/>
                                <w:i/>
                                <w:lang w:eastAsia="zh-CN"/>
                              </w:rPr>
                            </m:ctrlPr>
                          </m:mPr>
                          <m:mr>
                            <m:e/>
                          </m:mr>
                          <m:mr>
                            <m:e/>
                          </m:mr>
                        </m:m>
                      </m:e>
                    </m:mr>
                  </m:m>
                </m:e>
                <m:e>
                  <m:m>
                    <m:mPr>
                      <m:mcs>
                        <m:mc>
                          <m:mcPr>
                            <m:count m:val="3"/>
                            <m:mcJc m:val="center"/>
                          </m:mcPr>
                        </m:mc>
                      </m:mcs>
                      <m:ctrlPr>
                        <w:rPr>
                          <w:rFonts w:ascii="Cambria Math" w:hAnsi="Cambria Math"/>
                          <w:i/>
                          <w:lang w:eastAsia="zh-CN"/>
                        </w:rPr>
                      </m:ctrlPr>
                    </m:mPr>
                    <m:mr>
                      <m:e>
                        <m:r>
                          <w:rPr>
                            <w:rFonts w:ascii="Cambria Math" w:hAnsi="Cambria Math"/>
                            <w:lang w:eastAsia="zh-CN"/>
                          </w:rPr>
                          <m:t>2</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3</m:t>
                                </m:r>
                              </m:sub>
                            </m:sSub>
                          </m:e>
                        </m:d>
                      </m:e>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m:t>
                            </m:r>
                          </m:sub>
                        </m:sSub>
                      </m:e>
                      <m:e>
                        <m:m>
                          <m:mPr>
                            <m:plcHide m:val="1"/>
                            <m:mcs>
                              <m:mc>
                                <m:mcPr>
                                  <m:count m:val="2"/>
                                  <m:mcJc m:val="center"/>
                                </m:mcPr>
                              </m:mc>
                            </m:mcs>
                            <m:ctrlPr>
                              <w:rPr>
                                <w:rFonts w:ascii="Cambria Math" w:hAnsi="Cambria Math"/>
                                <w:i/>
                                <w:lang w:eastAsia="zh-CN"/>
                              </w:rPr>
                            </m:ctrlPr>
                          </m:mPr>
                          <m:mr>
                            <m:e/>
                            <m:e/>
                          </m:mr>
                        </m:m>
                      </m:e>
                    </m:mr>
                    <m:mr>
                      <m:e>
                        <m:r>
                          <w:rPr>
                            <w:rFonts w:ascii="Cambria Math" w:hAnsi="Cambria Math"/>
                          </w:rPr>
                          <m:t>⋱</m:t>
                        </m:r>
                      </m:e>
                      <m:e>
                        <m:r>
                          <w:rPr>
                            <w:rFonts w:ascii="Cambria Math" w:hAnsi="Cambria Math"/>
                          </w:rPr>
                          <m:t>⋱</m:t>
                        </m:r>
                      </m:e>
                      <m:e>
                        <m:m>
                          <m:mPr>
                            <m:plcHide m:val="1"/>
                            <m:mcs>
                              <m:mc>
                                <m:mcPr>
                                  <m:count m:val="2"/>
                                  <m:mcJc m:val="center"/>
                                </m:mcPr>
                              </m:mc>
                            </m:mcs>
                            <m:ctrlPr>
                              <w:rPr>
                                <w:rFonts w:ascii="Cambria Math" w:hAnsi="Cambria Math"/>
                                <w:i/>
                                <w:lang w:eastAsia="zh-CN"/>
                              </w:rPr>
                            </m:ctrlPr>
                          </m:mPr>
                          <m:mr>
                            <m:e>
                              <m:r>
                                <w:rPr>
                                  <w:rFonts w:ascii="Cambria Math" w:hAnsi="Cambria Math"/>
                                </w:rPr>
                                <m:t>⋱</m:t>
                              </m:r>
                            </m:e>
                            <m:e/>
                          </m:mr>
                        </m:m>
                      </m:e>
                    </m:mr>
                    <m:mr>
                      <m:e>
                        <m:m>
                          <m:mPr>
                            <m:plcHide m:val="1"/>
                            <m:mcs>
                              <m:mc>
                                <m:mcPr>
                                  <m:count m:val="1"/>
                                  <m:mcJc m:val="center"/>
                                </m:mcPr>
                              </m:mc>
                            </m:mcs>
                            <m:ctrlPr>
                              <w:rPr>
                                <w:rFonts w:ascii="Cambria Math" w:hAnsi="Cambria Math"/>
                                <w:i/>
                                <w:lang w:eastAsia="zh-CN"/>
                              </w:rPr>
                            </m:ctrlPr>
                          </m:mPr>
                          <m:mr>
                            <m:e/>
                          </m:mr>
                          <m:mr>
                            <m:e/>
                          </m:mr>
                        </m:m>
                      </m:e>
                      <m:e>
                        <m:m>
                          <m:mPr>
                            <m:plcHide m:val="1"/>
                            <m:mcs>
                              <m:mc>
                                <m:mcPr>
                                  <m:count m:val="1"/>
                                  <m:mcJc m:val="center"/>
                                </m:mcPr>
                              </m:mc>
                            </m:mcs>
                            <m:ctrlPr>
                              <w:rPr>
                                <w:rFonts w:ascii="Cambria Math" w:hAnsi="Cambria Math"/>
                                <w:i/>
                                <w:lang w:eastAsia="zh-CN"/>
                              </w:rPr>
                            </m:ctrlPr>
                          </m:mPr>
                          <m:mr>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n-1</m:t>
                                  </m:r>
                                </m:sub>
                              </m:sSub>
                            </m:e>
                          </m:mr>
                          <m:mr>
                            <m:e/>
                          </m:mr>
                        </m:m>
                      </m:e>
                      <m:e>
                        <m:m>
                          <m:mPr>
                            <m:mcs>
                              <m:mc>
                                <m:mcPr>
                                  <m:count m:val="1"/>
                                  <m:mcJc m:val="center"/>
                                </m:mcPr>
                              </m:mc>
                            </m:mcs>
                            <m:ctrlPr>
                              <w:rPr>
                                <w:rFonts w:ascii="Cambria Math" w:hAnsi="Cambria Math"/>
                                <w:i/>
                                <w:lang w:eastAsia="zh-CN"/>
                              </w:rPr>
                            </m:ctrlPr>
                          </m:mPr>
                          <m:mr>
                            <m:e>
                              <m:m>
                                <m:mPr>
                                  <m:mcs>
                                    <m:mc>
                                      <m:mcPr>
                                        <m:count m:val="2"/>
                                        <m:mcJc m:val="center"/>
                                      </m:mcPr>
                                    </m:mc>
                                  </m:mcs>
                                  <m:ctrlPr>
                                    <w:rPr>
                                      <w:rFonts w:ascii="Cambria Math" w:hAnsi="Cambria Math"/>
                                      <w:i/>
                                      <w:lang w:eastAsia="zh-CN"/>
                                    </w:rPr>
                                  </m:ctrlPr>
                                </m:mPr>
                                <m:mr>
                                  <m:e>
                                    <m:r>
                                      <w:rPr>
                                        <w:rFonts w:ascii="Cambria Math" w:hAnsi="Cambria Math"/>
                                        <w:lang w:eastAsia="zh-CN"/>
                                      </w:rPr>
                                      <m:t>2(</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n-2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n-1</m:t>
                                        </m:r>
                                      </m:sub>
                                    </m:sSub>
                                    <m:r>
                                      <w:rPr>
                                        <w:rFonts w:ascii="Cambria Math" w:hAnsi="Cambria Math"/>
                                        <w:lang w:eastAsia="zh-CN"/>
                                      </w:rPr>
                                      <m:t>)</m:t>
                                    </m:r>
                                  </m:e>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n-2</m:t>
                                        </m:r>
                                      </m:sub>
                                    </m:sSub>
                                  </m:e>
                                </m:mr>
                              </m:m>
                            </m:e>
                          </m:mr>
                          <m:mr>
                            <m:e>
                              <m:r>
                                <w:rPr>
                                  <w:rFonts w:ascii="Cambria Math" w:hAnsi="Cambria Math"/>
                                  <w:lang w:eastAsia="zh-CN"/>
                                </w:rPr>
                                <m:t xml:space="preserve">    </m:t>
                              </m:r>
                              <m:m>
                                <m:mPr>
                                  <m:mcs>
                                    <m:mc>
                                      <m:mcPr>
                                        <m:count m:val="2"/>
                                        <m:mcJc m:val="center"/>
                                      </m:mcPr>
                                    </m:mc>
                                  </m:mcs>
                                  <m:ctrlPr>
                                    <w:rPr>
                                      <w:rFonts w:ascii="Cambria Math" w:hAnsi="Cambria Math"/>
                                      <w:i/>
                                      <w:lang w:eastAsia="zh-CN"/>
                                    </w:rPr>
                                  </m:ctrlPr>
                                </m:mPr>
                                <m:mr>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n-1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n-2</m:t>
                                        </m:r>
                                      </m:sub>
                                    </m:sSub>
                                  </m:e>
                                  <m:e>
                                    <m:sSub>
                                      <m:sSubPr>
                                        <m:ctrlPr>
                                          <w:rPr>
                                            <w:rFonts w:ascii="Cambria Math" w:hAnsi="Cambria Math"/>
                                            <w:i/>
                                            <w:lang w:eastAsia="zh-CN"/>
                                          </w:rPr>
                                        </m:ctrlPr>
                                      </m:sSubPr>
                                      <m:e>
                                        <m:r>
                                          <w:rPr>
                                            <w:rFonts w:ascii="Cambria Math" w:hAnsi="Cambria Math"/>
                                            <w:lang w:eastAsia="zh-CN"/>
                                          </w:rPr>
                                          <m:t xml:space="preserve">  h</m:t>
                                        </m:r>
                                      </m:e>
                                      <m:sub>
                                        <m:r>
                                          <w:rPr>
                                            <w:rFonts w:ascii="Cambria Math" w:hAnsi="Cambria Math"/>
                                            <w:lang w:eastAsia="zh-CN"/>
                                          </w:rPr>
                                          <m:t>n-2</m:t>
                                        </m:r>
                                      </m:sub>
                                    </m:sSub>
                                  </m:e>
                                </m:mr>
                              </m:m>
                            </m:e>
                          </m:mr>
                        </m:m>
                      </m:e>
                    </m:mr>
                  </m:m>
                </m:e>
              </m:mr>
            </m:m>
          </m:e>
        </m:d>
      </m:oMath>
      <w:r w:rsidR="00820B59">
        <w:rPr>
          <w:lang w:eastAsia="zh-CN"/>
        </w:rPr>
        <w:t xml:space="preserve"> </w:t>
      </w:r>
      <w:r>
        <w:rPr>
          <w:lang w:eastAsia="zh-CN"/>
        </w:rPr>
        <w:t xml:space="preserve">     </w:t>
      </w:r>
      <w:r w:rsidR="00820B59">
        <w:rPr>
          <w:lang w:eastAsia="zh-CN"/>
        </w:rPr>
        <w:t xml:space="preserve"> (4.8)</w:t>
      </w:r>
    </w:p>
    <w:p w:rsidR="00BB70DB" w:rsidRDefault="001C7A3D" w:rsidP="001C7A3D">
      <w:r>
        <w:t>The right-hand side is:</w:t>
      </w:r>
      <w:r w:rsidR="00820B59">
        <w:rPr>
          <w:lang w:eastAsia="zh-CN"/>
        </w:rPr>
        <w:t xml:space="preserve">                         </w:t>
      </w:r>
    </w:p>
    <w:p w:rsidR="00AF7538" w:rsidRDefault="001C7A3D" w:rsidP="00820B59">
      <w:pPr>
        <w:ind w:left="720" w:firstLine="720"/>
        <w:jc w:val="center"/>
        <w:rPr>
          <w:lang w:eastAsia="zh-CN"/>
        </w:rPr>
      </w:pPr>
      <w:r>
        <w:rPr>
          <w:lang w:eastAsia="zh-CN"/>
        </w:rPr>
        <w:t xml:space="preserve">                    </w:t>
      </w:r>
      <m:oMath>
        <m:r>
          <w:rPr>
            <w:rFonts w:ascii="Cambria Math" w:hAnsi="Cambria Math"/>
            <w:lang w:eastAsia="zh-CN"/>
          </w:rPr>
          <m:t xml:space="preserve">r=3 </m:t>
        </m:r>
        <m:d>
          <m:dPr>
            <m:ctrlPr>
              <w:rPr>
                <w:rFonts w:ascii="Cambria Math" w:hAnsi="Cambria Math"/>
                <w:i/>
                <w:lang w:eastAsia="zh-CN"/>
              </w:rPr>
            </m:ctrlPr>
          </m:dPr>
          <m:e>
            <m:m>
              <m:mPr>
                <m:mcs>
                  <m:mc>
                    <m:mcPr>
                      <m:count m:val="1"/>
                      <m:mcJc m:val="center"/>
                    </m:mcPr>
                  </m:mc>
                </m:mcs>
                <m:ctrlPr>
                  <w:rPr>
                    <w:rFonts w:ascii="Cambria Math" w:hAnsi="Cambria Math"/>
                    <w:i/>
                    <w:lang w:eastAsia="zh-CN"/>
                  </w:rPr>
                </m:ctrlPr>
              </m:mPr>
              <m:mr>
                <m:e>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1</m:t>
                      </m:r>
                    </m:sub>
                  </m:sSub>
                </m:e>
              </m:mr>
              <m:mr>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δ</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1</m:t>
                      </m:r>
                    </m:sub>
                  </m:sSub>
                  <m:sSub>
                    <m:sSubPr>
                      <m:ctrlPr>
                        <w:rPr>
                          <w:rFonts w:ascii="Cambria Math" w:hAnsi="Cambria Math"/>
                          <w:i/>
                          <w:lang w:eastAsia="zh-CN"/>
                        </w:rPr>
                      </m:ctrlPr>
                    </m:sSubPr>
                    <m:e>
                      <m:r>
                        <w:rPr>
                          <w:rFonts w:ascii="Cambria Math" w:hAnsi="Cambria Math"/>
                          <w:lang w:eastAsia="zh-CN"/>
                        </w:rPr>
                        <m:t>δ</m:t>
                      </m:r>
                    </m:e>
                    <m:sub>
                      <m:r>
                        <w:rPr>
                          <w:rFonts w:ascii="Cambria Math" w:hAnsi="Cambria Math"/>
                          <w:lang w:eastAsia="zh-CN"/>
                        </w:rPr>
                        <m:t>2</m:t>
                      </m:r>
                    </m:sub>
                  </m:sSub>
                </m:e>
              </m:mr>
              <m:mr>
                <m:e>
                  <m:m>
                    <m:mPr>
                      <m:mcs>
                        <m:mc>
                          <m:mcPr>
                            <m:count m:val="1"/>
                            <m:mcJc m:val="center"/>
                          </m:mcPr>
                        </m:mc>
                      </m:mcs>
                      <m:ctrlPr>
                        <w:rPr>
                          <w:rFonts w:ascii="Cambria Math" w:hAnsi="Cambria Math"/>
                          <w:i/>
                          <w:lang w:eastAsia="zh-CN"/>
                        </w:rPr>
                      </m:ctrlPr>
                    </m:mPr>
                    <m:mr>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3</m:t>
                            </m:r>
                          </m:sub>
                        </m:sSub>
                        <m:sSub>
                          <m:sSubPr>
                            <m:ctrlPr>
                              <w:rPr>
                                <w:rFonts w:ascii="Cambria Math" w:hAnsi="Cambria Math"/>
                                <w:i/>
                                <w:lang w:eastAsia="zh-CN"/>
                              </w:rPr>
                            </m:ctrlPr>
                          </m:sSubPr>
                          <m:e>
                            <m:r>
                              <w:rPr>
                                <w:rFonts w:ascii="Cambria Math" w:hAnsi="Cambria Math"/>
                                <w:lang w:eastAsia="zh-CN"/>
                              </w:rPr>
                              <m:t>δ</m:t>
                            </m:r>
                          </m:e>
                          <m:sub>
                            <m:r>
                              <w:rPr>
                                <w:rFonts w:ascii="Cambria Math" w:hAnsi="Cambria Math"/>
                                <w:lang w:eastAsia="zh-CN"/>
                              </w:rPr>
                              <m:t>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δ</m:t>
                            </m:r>
                          </m:e>
                          <m:sub>
                            <m:r>
                              <w:rPr>
                                <w:rFonts w:ascii="Cambria Math" w:hAnsi="Cambria Math"/>
                                <w:lang w:eastAsia="zh-CN"/>
                              </w:rPr>
                              <m:t>3</m:t>
                            </m:r>
                          </m:sub>
                        </m:sSub>
                      </m:e>
                    </m:mr>
                    <m:mr>
                      <m:e>
                        <m:r>
                          <w:rPr>
                            <w:rFonts w:ascii="Cambria Math" w:hAnsi="Cambria Math"/>
                          </w:rPr>
                          <m:t>⋮</m:t>
                        </m:r>
                      </m:e>
                    </m:mr>
                    <m:mr>
                      <m:e>
                        <m:m>
                          <m:mPr>
                            <m:mcs>
                              <m:mc>
                                <m:mcPr>
                                  <m:count m:val="1"/>
                                  <m:mcJc m:val="center"/>
                                </m:mcPr>
                              </m:mc>
                            </m:mcs>
                            <m:ctrlPr>
                              <w:rPr>
                                <w:rFonts w:ascii="Cambria Math" w:hAnsi="Cambria Math"/>
                                <w:i/>
                                <w:lang w:eastAsia="zh-CN"/>
                              </w:rPr>
                            </m:ctrlPr>
                          </m:mPr>
                          <m:mr>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n-1</m:t>
                                  </m:r>
                                </m:sub>
                              </m:sSub>
                              <m:sSub>
                                <m:sSubPr>
                                  <m:ctrlPr>
                                    <w:rPr>
                                      <w:rFonts w:ascii="Cambria Math" w:hAnsi="Cambria Math"/>
                                      <w:i/>
                                      <w:lang w:eastAsia="zh-CN"/>
                                    </w:rPr>
                                  </m:ctrlPr>
                                </m:sSubPr>
                                <m:e>
                                  <m:r>
                                    <w:rPr>
                                      <w:rFonts w:ascii="Cambria Math" w:hAnsi="Cambria Math"/>
                                      <w:lang w:eastAsia="zh-CN"/>
                                    </w:rPr>
                                    <m:t>δ</m:t>
                                  </m:r>
                                </m:e>
                                <m:sub>
                                  <m:r>
                                    <w:rPr>
                                      <w:rFonts w:ascii="Cambria Math" w:hAnsi="Cambria Math"/>
                                      <w:lang w:eastAsia="zh-CN"/>
                                    </w:rPr>
                                    <m:t>n-2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n-2</m:t>
                                  </m:r>
                                </m:sub>
                              </m:sSub>
                              <m:sSub>
                                <m:sSubPr>
                                  <m:ctrlPr>
                                    <w:rPr>
                                      <w:rFonts w:ascii="Cambria Math" w:hAnsi="Cambria Math"/>
                                      <w:i/>
                                      <w:lang w:eastAsia="zh-CN"/>
                                    </w:rPr>
                                  </m:ctrlPr>
                                </m:sSubPr>
                                <m:e>
                                  <m:r>
                                    <w:rPr>
                                      <w:rFonts w:ascii="Cambria Math" w:hAnsi="Cambria Math"/>
                                      <w:lang w:eastAsia="zh-CN"/>
                                    </w:rPr>
                                    <m:t>δ</m:t>
                                  </m:r>
                                </m:e>
                                <m:sub>
                                  <m:r>
                                    <w:rPr>
                                      <w:rFonts w:ascii="Cambria Math" w:hAnsi="Cambria Math"/>
                                      <w:lang w:eastAsia="zh-CN"/>
                                    </w:rPr>
                                    <m:t>n-1</m:t>
                                  </m:r>
                                </m:sub>
                              </m:sSub>
                            </m:e>
                          </m:mr>
                          <m:mr>
                            <m:e>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n</m:t>
                                  </m:r>
                                </m:sub>
                              </m:sSub>
                            </m:e>
                          </m:mr>
                        </m:m>
                      </m:e>
                    </m:mr>
                  </m:m>
                </m:e>
              </m:mr>
            </m:m>
          </m:e>
        </m:d>
      </m:oMath>
      <w:r w:rsidR="00820B59">
        <w:rPr>
          <w:lang w:eastAsia="zh-CN"/>
        </w:rPr>
        <w:t xml:space="preserve">   </w:t>
      </w:r>
      <w:r>
        <w:rPr>
          <w:lang w:eastAsia="zh-CN"/>
        </w:rPr>
        <w:t xml:space="preserve">                                </w:t>
      </w:r>
      <w:r w:rsidR="00820B59">
        <w:rPr>
          <w:lang w:eastAsia="zh-CN"/>
        </w:rPr>
        <w:t xml:space="preserve"> (4.9)</w:t>
      </w:r>
    </w:p>
    <w:p w:rsidR="00AF7538" w:rsidRDefault="00AF7538" w:rsidP="00AF7538">
      <w:r>
        <w:t xml:space="preserve">The two values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n</m:t>
            </m:r>
          </m:sub>
        </m:sSub>
      </m:oMath>
      <w:r>
        <w:t xml:space="preserve"> are associated with the end conditions.</w:t>
      </w:r>
    </w:p>
    <w:p w:rsidR="007B53A8" w:rsidRDefault="007B53A8" w:rsidP="007B53A8">
      <w:pPr>
        <w:pStyle w:val="Heading3"/>
        <w:rPr>
          <w:szCs w:val="24"/>
        </w:rPr>
      </w:pPr>
      <w:bookmarkStart w:id="124" w:name="_Toc417399316"/>
      <w:r>
        <w:rPr>
          <w:szCs w:val="24"/>
        </w:rPr>
        <w:lastRenderedPageBreak/>
        <w:t>Graphic Module</w:t>
      </w:r>
      <w:bookmarkEnd w:id="124"/>
    </w:p>
    <w:p w:rsidR="00326725" w:rsidRDefault="00326725" w:rsidP="00326725">
      <w:pPr>
        <w:ind w:firstLine="720"/>
        <w:jc w:val="both"/>
      </w:pPr>
      <w:r>
        <w:t>To extract the global trend of the data, Graphic Module is developed. In current module, smoothing splines is utilized. To smooth out noisy signals, moving average, median filter, and smoothing spline are attempted. After comparing some results, smoothing spline is chosen for the drinking carving data set collected in Mobile Computing Module.   The smoothing spline function s</w:t>
      </w:r>
      <w:r w:rsidRPr="00D314CF">
        <w:t xml:space="preserve"> </w:t>
      </w:r>
      <w:r>
        <w:t>minimizes the following Eq. (4.2):</w:t>
      </w:r>
    </w:p>
    <w:p w:rsidR="00326725" w:rsidRDefault="00FB4F5E" w:rsidP="00326725">
      <w:pPr>
        <w:ind w:firstLine="720"/>
        <w:jc w:val="center"/>
      </w:pPr>
      <w:r>
        <w:t xml:space="preserve">         </w:t>
      </w:r>
      <m:oMath>
        <m:r>
          <w:rPr>
            <w:rFonts w:ascii="Cambria Math" w:hAnsi="Cambria Math"/>
          </w:rPr>
          <m:t>p</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-s(</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e>
        </m:nary>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+(1-p)</m:t>
        </m:r>
        <m:nary>
          <m:naryPr>
            <m:limLoc m:val="undOvr"/>
            <m:subHide m:val="1"/>
            <m:supHide m:val="1"/>
            <m:ctrlPr>
              <w:rPr>
                <w:rFonts w:ascii="Cambria Math" w:hAnsi="Cambria Math"/>
                <w:i/>
              </w:rPr>
            </m:ctrlPr>
          </m:naryPr>
          <m:sub/>
          <m:sup/>
          <m:e>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s</m:t>
                </m:r>
              </m:num>
              <m:den>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den>
            </m:f>
          </m:e>
        </m:nary>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dx</m:t>
        </m:r>
      </m:oMath>
      <w:r w:rsidR="00326725">
        <w:t xml:space="preserve">                                                 (4.2)</w:t>
      </w:r>
    </w:p>
    <w:p w:rsidR="00EC7F83" w:rsidRDefault="00326725" w:rsidP="00326725">
      <w:pPr>
        <w:jc w:val="both"/>
      </w:pPr>
      <w:proofErr w:type="gramStart"/>
      <w:r>
        <w:rPr>
          <w:rFonts w:hint="eastAsia"/>
        </w:rPr>
        <w:t>where</w:t>
      </w:r>
      <w:proofErr w:type="gramEnd"/>
      <w:r>
        <w:rPr>
          <w:rFonts w:hint="eastAsia"/>
        </w:rPr>
        <w:t xml:space="preserve"> p is the smoothing parameter between 0 and 1, </w:t>
      </w:r>
      <m:oMath>
        <m:sSub>
          <m:sSubPr>
            <m:ctrlPr>
              <w:rPr>
                <w:rFonts w:ascii="Cambria Math" w:hAnsi="Cambria Math"/>
                <w:i/>
              </w:rPr>
            </m:ctrlPr>
          </m:sSubPr>
          <m:e>
            <m:r>
              <w:rPr>
                <w:rFonts w:ascii="Cambria Math" w:hAnsi="Cambria Math"/>
              </w:rPr>
              <m:t xml:space="preserve"> w</m:t>
            </m:r>
          </m:e>
          <m:sub>
            <m:r>
              <w:rPr>
                <w:rFonts w:ascii="Cambria Math" w:hAnsi="Cambria Math"/>
              </w:rPr>
              <m:t>i</m:t>
            </m:r>
          </m:sub>
        </m:sSub>
      </m:oMath>
      <w:r>
        <w:t xml:space="preserve"> </w:t>
      </w:r>
      <w:r>
        <w:rPr>
          <w:rFonts w:hint="eastAsia"/>
        </w:rPr>
        <w:t xml:space="preserve">is the weight, </w:t>
      </w:r>
      <m:oMath>
        <m:sSub>
          <m:sSubPr>
            <m:ctrlPr>
              <w:rPr>
                <w:rFonts w:ascii="Cambria Math" w:hAnsi="Cambria Math"/>
                <w:i/>
              </w:rPr>
            </m:ctrlPr>
          </m:sSubPr>
          <m:e>
            <m:r>
              <w:rPr>
                <w:rFonts w:ascii="Cambria Math" w:hAnsi="Cambria Math"/>
              </w:rPr>
              <m:t xml:space="preserve"> x</m:t>
            </m:r>
          </m:e>
          <m:sub>
            <m:r>
              <w:rPr>
                <w:rFonts w:ascii="Cambria Math" w:hAnsi="Cambria Math"/>
              </w:rPr>
              <m:t>i</m:t>
            </m:r>
          </m:sub>
        </m:sSub>
      </m:oMath>
      <w:r>
        <w:rPr>
          <w:rFonts w:hint="eastAsia"/>
        </w:rPr>
        <w:t xml:space="preserve">and </w:t>
      </w:r>
      <m:oMath>
        <m:sSub>
          <m:sSubPr>
            <m:ctrlPr>
              <w:rPr>
                <w:rFonts w:ascii="Cambria Math" w:hAnsi="Cambria Math"/>
                <w:i/>
              </w:rPr>
            </m:ctrlPr>
          </m:sSubPr>
          <m:e>
            <m:r>
              <w:rPr>
                <w:rFonts w:ascii="Cambria Math" w:hAnsi="Cambria Math"/>
              </w:rPr>
              <m:t xml:space="preserve"> y</m:t>
            </m:r>
          </m:e>
          <m:sub>
            <m:r>
              <w:rPr>
                <w:rFonts w:ascii="Cambria Math" w:hAnsi="Cambria Math"/>
              </w:rPr>
              <m:t>i</m:t>
            </m:r>
          </m:sub>
        </m:sSub>
      </m:oMath>
      <w:r>
        <w:t xml:space="preserve"> </w:t>
      </w:r>
      <w:r>
        <w:rPr>
          <w:rFonts w:hint="eastAsia"/>
        </w:rPr>
        <w:t>is a training example</w:t>
      </w:r>
      <w:r w:rsidR="00EC7F83">
        <w:t>.</w:t>
      </w:r>
      <w:r w:rsidR="00EC7F83" w:rsidRPr="00EC7F83">
        <w:t xml:space="preserve"> p = 0 produces a least-squares straight-line fit to the data, while p = 1 produces a cubic spline interpolant</w:t>
      </w:r>
      <w:r w:rsidR="00EC7F83">
        <w:t>.</w:t>
      </w:r>
    </w:p>
    <w:p w:rsidR="007C5E88" w:rsidRDefault="007C5E88" w:rsidP="007C5E88">
      <w:pPr>
        <w:keepNext/>
        <w:jc w:val="both"/>
      </w:pPr>
      <w:r>
        <w:rPr>
          <w:noProof/>
          <w:lang w:eastAsia="zh-CN"/>
        </w:rPr>
        <w:drawing>
          <wp:inline distT="0" distB="0" distL="0" distR="0" wp14:anchorId="09CFB435" wp14:editId="004102BD">
            <wp:extent cx="5486400" cy="3036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Mar_201519-21_.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6400" cy="3036570"/>
                    </a:xfrm>
                    <a:prstGeom prst="rect">
                      <a:avLst/>
                    </a:prstGeom>
                  </pic:spPr>
                </pic:pic>
              </a:graphicData>
            </a:graphic>
          </wp:inline>
        </w:drawing>
      </w:r>
    </w:p>
    <w:p w:rsidR="00EE17B6" w:rsidRPr="007C5E88" w:rsidRDefault="007C5E88" w:rsidP="007C5E88">
      <w:pPr>
        <w:pStyle w:val="Caption"/>
        <w:jc w:val="both"/>
        <w:rPr>
          <w:i/>
        </w:rPr>
      </w:pPr>
      <w:bookmarkStart w:id="125" w:name="_Toc417399385"/>
      <w:proofErr w:type="gramStart"/>
      <w:r w:rsidRPr="007C5E88">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25</w:t>
      </w:r>
      <w:r w:rsidR="005D7F50">
        <w:rPr>
          <w:i/>
        </w:rPr>
        <w:fldChar w:fldCharType="end"/>
      </w:r>
      <w:r w:rsidRPr="007C5E88">
        <w:rPr>
          <w:i/>
        </w:rPr>
        <w:t xml:space="preserve">  A drinking sample collected by real subject, from around 19:50 p.m. to 21:40 p.m. The four measurements are breath rate, hear rate, ambulation (1- stationary, 2-slow moving, 3 fast-moving), and skin temperature. Each blue vertical bar represents a time that the patient reported a drink in drinking follow-up surveys.</w:t>
      </w:r>
      <w:bookmarkEnd w:id="125"/>
    </w:p>
    <w:p w:rsidR="00EE17B6" w:rsidRDefault="00EE17B6" w:rsidP="00EE17B6">
      <w:pPr>
        <w:ind w:firstLine="720"/>
        <w:jc w:val="both"/>
      </w:pPr>
      <w:r>
        <w:lastRenderedPageBreak/>
        <w:t xml:space="preserve">Fig. </w:t>
      </w:r>
      <w:r w:rsidR="007C5E88">
        <w:t xml:space="preserve">4.25 </w:t>
      </w:r>
      <w:r w:rsidR="005B78C6">
        <w:t>shows</w:t>
      </w:r>
      <w:r>
        <w:t xml:space="preserve"> a drinking sample from </w:t>
      </w:r>
      <w:r w:rsidR="005B78C6">
        <w:t>real subject in one</w:t>
      </w:r>
      <w:r>
        <w:t xml:space="preserve"> evening. The four measurements shown are breathing rate, heart rate, ambulation (1-stationary, 2-slow moving, 3-fast moving), and skin temperature. They are not raw data, which are very noisy and rugged. Instead, the curves a</w:t>
      </w:r>
      <w:r w:rsidR="005B78C6">
        <w:t>re results of smoothing spline. D</w:t>
      </w:r>
      <w:r>
        <w:t>ifferent smoothing parameters p</w:t>
      </w:r>
      <w:r w:rsidR="00803627">
        <w:t xml:space="preserve"> are applied</w:t>
      </w:r>
      <w:r>
        <w:t xml:space="preserve"> in order to make R-square value greater than 0.5, which means the regression line not only shows smoothed tendency, but also fits all points well. Each </w:t>
      </w:r>
      <w:r w:rsidRPr="005B78C6">
        <w:t xml:space="preserve">blue vertical bar </w:t>
      </w:r>
      <w:r>
        <w:t>in the figures represents a time that the patient reported a drink in drinking follow-up surveys.</w:t>
      </w:r>
    </w:p>
    <w:p w:rsidR="001A129A" w:rsidRDefault="00EE17B6" w:rsidP="001A129A">
      <w:pPr>
        <w:ind w:firstLine="720"/>
        <w:jc w:val="both"/>
      </w:pPr>
      <w:r w:rsidRPr="005B78C6">
        <w:t>There are some interesting observations</w:t>
      </w:r>
      <w:r>
        <w:t xml:space="preserve">. For example, </w:t>
      </w:r>
      <w:r w:rsidR="00E64B86">
        <w:t>breathing</w:t>
      </w:r>
      <w:r>
        <w:t xml:space="preserve"> rate is generally lower </w:t>
      </w:r>
      <w:r w:rsidR="00E64B86">
        <w:t>during the drinking period</w:t>
      </w:r>
      <w:r>
        <w:t xml:space="preserve">, whereas the heart </w:t>
      </w:r>
      <w:r w:rsidR="00E64B86">
        <w:t xml:space="preserve">rate and skin temperature </w:t>
      </w:r>
      <w:r>
        <w:t xml:space="preserve">is generally higher </w:t>
      </w:r>
      <w:r w:rsidR="00E64B86">
        <w:t>during the drinking period.</w:t>
      </w:r>
    </w:p>
    <w:p w:rsidR="001A129A" w:rsidRDefault="001A129A" w:rsidP="001A129A">
      <w:pPr>
        <w:pStyle w:val="Heading3"/>
        <w:rPr>
          <w:szCs w:val="24"/>
        </w:rPr>
      </w:pPr>
      <w:bookmarkStart w:id="126" w:name="_Toc417399317"/>
      <w:r>
        <w:rPr>
          <w:szCs w:val="24"/>
        </w:rPr>
        <w:t>Sampling Module</w:t>
      </w:r>
      <w:bookmarkEnd w:id="126"/>
    </w:p>
    <w:p w:rsidR="005A7B57" w:rsidRPr="00F661EA" w:rsidRDefault="001A129A" w:rsidP="00297694">
      <w:pPr>
        <w:ind w:firstLine="720"/>
      </w:pPr>
      <w:r w:rsidRPr="005A2F25">
        <w:t>The Sampling Module is responsible for variable sampling</w:t>
      </w:r>
      <w:r w:rsidR="00297694">
        <w:t xml:space="preserve"> by</w:t>
      </w:r>
      <w:r w:rsidR="00E27DF9" w:rsidRPr="005769D7">
        <w:t xml:space="preserve"> </w:t>
      </w:r>
      <w:r w:rsidR="00297694" w:rsidRPr="005769D7">
        <w:t>apply</w:t>
      </w:r>
      <w:r w:rsidR="00297694">
        <w:t>ing</w:t>
      </w:r>
      <w:r w:rsidR="00E27DF9" w:rsidRPr="005769D7">
        <w:t xml:space="preserve"> different methods for variable sampling</w:t>
      </w:r>
      <w:r w:rsidR="00112765">
        <w:t xml:space="preserve">. </w:t>
      </w:r>
      <w:r w:rsidR="005769D7">
        <w:t>The first method simply uses all the raw features. The second method adds the two-feat</w:t>
      </w:r>
      <w:r w:rsidR="00354FD5">
        <w:t>ure-interaction as new features</w:t>
      </w:r>
      <w:r w:rsidR="005769D7">
        <w:t>.</w:t>
      </w:r>
      <w:r w:rsidR="0071111E">
        <w:t xml:space="preserve"> Generalized linear model is then used to choose the parameter and corresponding dataset based on the overall accuracy for both methods.</w:t>
      </w:r>
    </w:p>
    <w:p w:rsidR="007B53A8" w:rsidRDefault="00F32247" w:rsidP="007B53A8">
      <w:pPr>
        <w:pStyle w:val="Heading3"/>
        <w:rPr>
          <w:szCs w:val="24"/>
        </w:rPr>
      </w:pPr>
      <w:bookmarkStart w:id="127" w:name="_Toc417399318"/>
      <w:r>
        <w:rPr>
          <w:szCs w:val="24"/>
        </w:rPr>
        <w:t>Supervised</w:t>
      </w:r>
      <w:r w:rsidR="007B53A8">
        <w:rPr>
          <w:szCs w:val="24"/>
        </w:rPr>
        <w:t xml:space="preserve"> Learning Module</w:t>
      </w:r>
      <w:bookmarkEnd w:id="127"/>
    </w:p>
    <w:p w:rsidR="003A2365" w:rsidRDefault="00320E6C" w:rsidP="00320E6C">
      <w:pPr>
        <w:ind w:firstLine="720"/>
        <w:jc w:val="both"/>
      </w:pPr>
      <w:r>
        <w:t xml:space="preserve">First, take a look at data generation part. The current system focuses on the drinking analysis and prediction. In the dataset, the drinking status (0 represents drinking status is false, while 1 represents drinking status is true) is reported by the </w:t>
      </w:r>
      <w:r>
        <w:lastRenderedPageBreak/>
        <w:t xml:space="preserve">subjects at some certain point of time, which could not fully represent the duration of the drinking period. </w:t>
      </w:r>
      <w:r w:rsidR="00297694">
        <w:t xml:space="preserve">And also, the </w:t>
      </w:r>
      <w:r w:rsidR="001D4684">
        <w:t>proportion of the</w:t>
      </w:r>
      <w:r w:rsidR="00F34852">
        <w:t xml:space="preserve"> drink-</w:t>
      </w:r>
      <w:r w:rsidR="001D4684">
        <w:t>data</w:t>
      </w:r>
      <w:r w:rsidR="00F34852">
        <w:t xml:space="preserve"> </w:t>
      </w:r>
      <w:r w:rsidR="001D4684">
        <w:t>is too low (around 0.25%</w:t>
      </w:r>
      <w:r w:rsidR="008A776B">
        <w:t>),</w:t>
      </w:r>
      <w:r w:rsidR="00F51C3D">
        <w:t xml:space="preserve"> which could not predict drink craving episode precisely by directly using some machine learning method</w:t>
      </w:r>
      <w:r w:rsidR="008A776B">
        <w:t>s</w:t>
      </w:r>
      <w:r w:rsidR="00F51C3D">
        <w:t>.</w:t>
      </w:r>
      <w:r w:rsidR="008A776B">
        <w:t xml:space="preserve"> </w:t>
      </w:r>
    </w:p>
    <w:p w:rsidR="003A2365" w:rsidRDefault="00D9703A" w:rsidP="00D9703A">
      <w:pPr>
        <w:keepNext/>
        <w:jc w:val="center"/>
      </w:pPr>
      <w:r>
        <w:rPr>
          <w:noProof/>
          <w:lang w:eastAsia="zh-CN"/>
        </w:rPr>
        <w:drawing>
          <wp:inline distT="0" distB="0" distL="0" distR="0" wp14:anchorId="5912C9F3" wp14:editId="40DA5F72">
            <wp:extent cx="4804913" cy="5846726"/>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LearningFloat.png"/>
                    <pic:cNvPicPr/>
                  </pic:nvPicPr>
                  <pic:blipFill>
                    <a:blip r:embed="rId39">
                      <a:extLst>
                        <a:ext uri="{28A0092B-C50C-407E-A947-70E740481C1C}">
                          <a14:useLocalDpi xmlns:a14="http://schemas.microsoft.com/office/drawing/2010/main" val="0"/>
                        </a:ext>
                      </a:extLst>
                    </a:blip>
                    <a:stretch>
                      <a:fillRect/>
                    </a:stretch>
                  </pic:blipFill>
                  <pic:spPr>
                    <a:xfrm>
                      <a:off x="0" y="0"/>
                      <a:ext cx="4804331" cy="5846018"/>
                    </a:xfrm>
                    <a:prstGeom prst="rect">
                      <a:avLst/>
                    </a:prstGeom>
                  </pic:spPr>
                </pic:pic>
              </a:graphicData>
            </a:graphic>
          </wp:inline>
        </w:drawing>
      </w:r>
    </w:p>
    <w:p w:rsidR="00F51C3D" w:rsidRPr="003A2365" w:rsidRDefault="003A2365" w:rsidP="003A2365">
      <w:pPr>
        <w:pStyle w:val="Caption"/>
        <w:rPr>
          <w:i/>
        </w:rPr>
      </w:pPr>
      <w:bookmarkStart w:id="128" w:name="_Toc417399386"/>
      <w:proofErr w:type="gramStart"/>
      <w:r w:rsidRPr="003A2365">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26</w:t>
      </w:r>
      <w:r w:rsidR="005D7F50">
        <w:rPr>
          <w:i/>
        </w:rPr>
        <w:fldChar w:fldCharType="end"/>
      </w:r>
      <w:r w:rsidRPr="003A2365">
        <w:rPr>
          <w:i/>
        </w:rPr>
        <w:t xml:space="preserve"> Flow Chart of Supervised Learning Module</w:t>
      </w:r>
      <w:bookmarkEnd w:id="128"/>
    </w:p>
    <w:p w:rsidR="003A2365" w:rsidRDefault="00126E75" w:rsidP="0056278D">
      <w:pPr>
        <w:ind w:firstLine="720"/>
        <w:jc w:val="both"/>
      </w:pPr>
      <w:r>
        <w:lastRenderedPageBreak/>
        <w:t xml:space="preserve">Figure 4.26 shows the flow chart of Supervised Learning Module. </w:t>
      </w:r>
      <w:r w:rsidR="008A776B">
        <w:t>Rather than directly predicting the drinking carving episode, the system propose</w:t>
      </w:r>
      <w:r w:rsidR="007B2B40">
        <w:t>s</w:t>
      </w:r>
      <w:r w:rsidR="008A776B">
        <w:t xml:space="preserve"> an idea to </w:t>
      </w:r>
      <w:r w:rsidR="0056278D">
        <w:t xml:space="preserve">firstly </w:t>
      </w:r>
      <w:r w:rsidR="008A776B">
        <w:t>generate the drinking period based on the training dataset</w:t>
      </w:r>
      <w:r w:rsidR="0056278D">
        <w:t>;</w:t>
      </w:r>
      <w:r w:rsidR="008A776B">
        <w:t xml:space="preserve"> next</w:t>
      </w:r>
      <w:r w:rsidR="0056278D">
        <w:t>,</w:t>
      </w:r>
      <w:r w:rsidR="008A776B">
        <w:t xml:space="preserve"> </w:t>
      </w:r>
      <w:r w:rsidR="007B2B40">
        <w:t xml:space="preserve">it </w:t>
      </w:r>
      <w:r w:rsidR="008A776B">
        <w:t>predict</w:t>
      </w:r>
      <w:r w:rsidR="00D636E1">
        <w:t>s</w:t>
      </w:r>
      <w:r w:rsidR="008A776B">
        <w:t xml:space="preserve"> the drinking period using some machine learning method</w:t>
      </w:r>
      <w:r w:rsidR="00EC436D">
        <w:t>s</w:t>
      </w:r>
      <w:r w:rsidR="0057581F">
        <w:t>, which are generalized linear model, decision tree and s</w:t>
      </w:r>
      <w:r w:rsidR="0057581F" w:rsidRPr="00CC1ECB">
        <w:t>upport vector machine</w:t>
      </w:r>
      <w:r w:rsidR="004C4F95">
        <w:t xml:space="preserve"> (SVM)</w:t>
      </w:r>
      <w:r w:rsidR="0057581F">
        <w:t xml:space="preserve">; </w:t>
      </w:r>
      <w:r w:rsidR="008A776B">
        <w:t xml:space="preserve">then </w:t>
      </w:r>
      <w:r w:rsidR="0057581F">
        <w:t xml:space="preserve">the system </w:t>
      </w:r>
      <w:r w:rsidR="008A776B">
        <w:t>convert</w:t>
      </w:r>
      <w:r w:rsidR="0057581F">
        <w:t>s</w:t>
      </w:r>
      <w:r w:rsidR="008A776B">
        <w:t xml:space="preserve"> the predicted drinking-period to drinking craving episode</w:t>
      </w:r>
      <w:r w:rsidR="0056278D">
        <w:t xml:space="preserve"> prediction</w:t>
      </w:r>
      <w:r w:rsidR="008A776B">
        <w:t xml:space="preserve">; </w:t>
      </w:r>
      <w:r w:rsidR="0057581F">
        <w:t>finally</w:t>
      </w:r>
      <w:r w:rsidR="008A776B">
        <w:t>, the system compares the result with the converted prediction with the real drinking episode testing dataset. The system applies two methods</w:t>
      </w:r>
      <w:r w:rsidR="00F5503A">
        <w:t xml:space="preserve"> for the “Drink Period Generation” and “Predicted Drinking Episode Conversion” steps.</w:t>
      </w:r>
    </w:p>
    <w:p w:rsidR="001A1644" w:rsidRDefault="00BB63DD" w:rsidP="00BB63DD">
      <w:pPr>
        <w:pStyle w:val="Heading4"/>
      </w:pPr>
      <w:r>
        <w:t>Expansion Method</w:t>
      </w:r>
    </w:p>
    <w:p w:rsidR="004A1FFE" w:rsidRPr="004A1FFE" w:rsidRDefault="004A1FFE" w:rsidP="004A1FFE">
      <w:r>
        <w:t>The first method is called “expansion”, it is because it first expand the drink-period, then convert it back to drink carving episode prediction after running some machine learning Method.</w:t>
      </w:r>
    </w:p>
    <w:p w:rsidR="00320E6C" w:rsidRDefault="001F638A" w:rsidP="00320E6C">
      <w:pPr>
        <w:keepNext/>
        <w:jc w:val="center"/>
      </w:pPr>
      <w:r>
        <w:rPr>
          <w:noProof/>
          <w:lang w:eastAsia="zh-CN"/>
        </w:rPr>
        <w:drawing>
          <wp:inline distT="0" distB="0" distL="0" distR="0" wp14:anchorId="148C7D6C" wp14:editId="6CB44603">
            <wp:extent cx="4347713" cy="2585982"/>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png"/>
                    <pic:cNvPicPr/>
                  </pic:nvPicPr>
                  <pic:blipFill>
                    <a:blip r:embed="rId40">
                      <a:extLst>
                        <a:ext uri="{28A0092B-C50C-407E-A947-70E740481C1C}">
                          <a14:useLocalDpi xmlns:a14="http://schemas.microsoft.com/office/drawing/2010/main" val="0"/>
                        </a:ext>
                      </a:extLst>
                    </a:blip>
                    <a:stretch>
                      <a:fillRect/>
                    </a:stretch>
                  </pic:blipFill>
                  <pic:spPr>
                    <a:xfrm>
                      <a:off x="0" y="0"/>
                      <a:ext cx="4365101" cy="2596325"/>
                    </a:xfrm>
                    <a:prstGeom prst="rect">
                      <a:avLst/>
                    </a:prstGeom>
                  </pic:spPr>
                </pic:pic>
              </a:graphicData>
            </a:graphic>
          </wp:inline>
        </w:drawing>
      </w:r>
    </w:p>
    <w:p w:rsidR="00320E6C" w:rsidRDefault="00320E6C" w:rsidP="00320E6C">
      <w:pPr>
        <w:pStyle w:val="Caption"/>
        <w:rPr>
          <w:i/>
        </w:rPr>
      </w:pPr>
      <w:bookmarkStart w:id="129" w:name="_Toc417399387"/>
      <w:proofErr w:type="gramStart"/>
      <w:r w:rsidRPr="00C50752">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27</w:t>
      </w:r>
      <w:r w:rsidR="005D7F50">
        <w:rPr>
          <w:i/>
        </w:rPr>
        <w:fldChar w:fldCharType="end"/>
      </w:r>
      <w:r w:rsidRPr="00C50752">
        <w:rPr>
          <w:i/>
        </w:rPr>
        <w:t xml:space="preserve"> An example </w:t>
      </w:r>
      <w:r w:rsidR="00B2750B" w:rsidRPr="00C50752">
        <w:rPr>
          <w:i/>
        </w:rPr>
        <w:t xml:space="preserve">of </w:t>
      </w:r>
      <w:r w:rsidR="00B2750B" w:rsidRPr="00776462">
        <w:rPr>
          <w:i/>
        </w:rPr>
        <w:t xml:space="preserve">drinking </w:t>
      </w:r>
      <w:r w:rsidR="00B2750B">
        <w:rPr>
          <w:i/>
        </w:rPr>
        <w:t>period</w:t>
      </w:r>
      <w:r w:rsidR="00B2750B" w:rsidRPr="00776462">
        <w:rPr>
          <w:i/>
        </w:rPr>
        <w:t xml:space="preserve"> generation</w:t>
      </w:r>
      <w:r w:rsidR="00B2750B" w:rsidRPr="00C50752">
        <w:rPr>
          <w:i/>
        </w:rPr>
        <w:t xml:space="preserve"> </w:t>
      </w:r>
      <w:r w:rsidR="00B2750B">
        <w:rPr>
          <w:i/>
        </w:rPr>
        <w:t>step in</w:t>
      </w:r>
      <w:r w:rsidRPr="00C50752">
        <w:rPr>
          <w:i/>
        </w:rPr>
        <w:t xml:space="preserve"> </w:t>
      </w:r>
      <w:r w:rsidR="00B2750B">
        <w:rPr>
          <w:i/>
        </w:rPr>
        <w:t>“</w:t>
      </w:r>
      <w:r w:rsidR="00A119DC">
        <w:rPr>
          <w:i/>
        </w:rPr>
        <w:t>E</w:t>
      </w:r>
      <w:r w:rsidR="00B2750B">
        <w:rPr>
          <w:i/>
        </w:rPr>
        <w:t xml:space="preserve">xpansion” </w:t>
      </w:r>
      <w:r w:rsidRPr="00C50752">
        <w:rPr>
          <w:i/>
        </w:rPr>
        <w:t>method</w:t>
      </w:r>
      <w:bookmarkEnd w:id="129"/>
      <w:r w:rsidRPr="00C50752">
        <w:rPr>
          <w:i/>
        </w:rPr>
        <w:t xml:space="preserve"> </w:t>
      </w:r>
    </w:p>
    <w:p w:rsidR="001A1644" w:rsidRDefault="001A1644" w:rsidP="001A1644">
      <w:pPr>
        <w:keepNext/>
        <w:jc w:val="center"/>
      </w:pPr>
      <w:r>
        <w:rPr>
          <w:noProof/>
          <w:lang w:eastAsia="zh-CN"/>
        </w:rPr>
        <w:lastRenderedPageBreak/>
        <w:drawing>
          <wp:inline distT="0" distB="0" distL="0" distR="0" wp14:anchorId="5AEEE09E" wp14:editId="192BED3C">
            <wp:extent cx="4715624" cy="3383057"/>
            <wp:effectExtent l="0" t="0" r="889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21558" cy="3387314"/>
                    </a:xfrm>
                    <a:prstGeom prst="rect">
                      <a:avLst/>
                    </a:prstGeom>
                  </pic:spPr>
                </pic:pic>
              </a:graphicData>
            </a:graphic>
          </wp:inline>
        </w:drawing>
      </w:r>
    </w:p>
    <w:p w:rsidR="001A1644" w:rsidRPr="001C3E2E" w:rsidRDefault="001A1644" w:rsidP="001C3E2E">
      <w:pPr>
        <w:pStyle w:val="Caption"/>
        <w:rPr>
          <w:i/>
        </w:rPr>
      </w:pPr>
      <w:bookmarkStart w:id="130" w:name="_Toc417399388"/>
      <w:proofErr w:type="gramStart"/>
      <w:r w:rsidRPr="00EB5531">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28</w:t>
      </w:r>
      <w:r w:rsidR="005D7F50">
        <w:rPr>
          <w:i/>
        </w:rPr>
        <w:fldChar w:fldCharType="end"/>
      </w:r>
      <w:r w:rsidRPr="00EB5531">
        <w:rPr>
          <w:i/>
        </w:rPr>
        <w:t xml:space="preserve"> </w:t>
      </w:r>
      <w:r>
        <w:rPr>
          <w:i/>
        </w:rPr>
        <w:t>An e</w:t>
      </w:r>
      <w:r w:rsidRPr="00EB5531">
        <w:rPr>
          <w:i/>
        </w:rPr>
        <w:t xml:space="preserve">xample of </w:t>
      </w:r>
      <w:r>
        <w:rPr>
          <w:i/>
        </w:rPr>
        <w:t>c</w:t>
      </w:r>
      <w:r w:rsidRPr="00EB5531">
        <w:rPr>
          <w:i/>
        </w:rPr>
        <w:t xml:space="preserve">onversion </w:t>
      </w:r>
      <w:r>
        <w:rPr>
          <w:i/>
        </w:rPr>
        <w:t>s</w:t>
      </w:r>
      <w:r w:rsidRPr="00EB5531">
        <w:rPr>
          <w:i/>
        </w:rPr>
        <w:t xml:space="preserve">tep in “Expansion” </w:t>
      </w:r>
      <w:r>
        <w:rPr>
          <w:i/>
        </w:rPr>
        <w:t>m</w:t>
      </w:r>
      <w:r w:rsidRPr="00EB5531">
        <w:rPr>
          <w:i/>
        </w:rPr>
        <w:t>ethod</w:t>
      </w:r>
      <w:bookmarkEnd w:id="130"/>
    </w:p>
    <w:p w:rsidR="0057581F" w:rsidRDefault="00EC436D" w:rsidP="00EB5531">
      <w:pPr>
        <w:ind w:firstLine="720"/>
      </w:pPr>
      <w:r>
        <w:t>In the expansion step</w:t>
      </w:r>
      <w:r w:rsidR="008073D7">
        <w:t xml:space="preserve">, it </w:t>
      </w:r>
      <w:r w:rsidR="003A2365">
        <w:t>expand</w:t>
      </w:r>
      <w:r w:rsidR="008073D7">
        <w:t>s</w:t>
      </w:r>
      <w:r w:rsidR="003A2365">
        <w:t xml:space="preserve"> the drink records to drink period. It sets drinking status reported within a certain period of timeframe around the drink-report time, to “true”. The other data in the original dataset is not modified.</w:t>
      </w:r>
      <w:r w:rsidR="009B5CAE" w:rsidRPr="009B5CAE">
        <w:t xml:space="preserve"> </w:t>
      </w:r>
    </w:p>
    <w:p w:rsidR="004A1FFE" w:rsidRDefault="009B5CAE" w:rsidP="00EB5531">
      <w:pPr>
        <w:ind w:firstLine="720"/>
      </w:pPr>
      <w:r>
        <w:t>In the Figure 4.27, parameter of period is one minute for illustration purposes (In the real case, the period is longer than the one in the example). The system tries different value of period (from five minutes to ten minutes) to generate different samples based on the chosen period time.</w:t>
      </w:r>
      <w:r w:rsidR="00EC436D">
        <w:t xml:space="preserve"> After running the machine learning method, the system generates the </w:t>
      </w:r>
      <w:r w:rsidR="00EB5531">
        <w:t>prediction of drinking period.</w:t>
      </w:r>
    </w:p>
    <w:p w:rsidR="003A2365" w:rsidRDefault="00EB5531" w:rsidP="00EB5531">
      <w:pPr>
        <w:ind w:firstLine="720"/>
      </w:pPr>
      <w:r>
        <w:t>In the conversion step, the system applies a moving window to calculate the proportion of the drink-data</w:t>
      </w:r>
      <w:r w:rsidR="001D0C68">
        <w:t>, as shown in the Figure 4.28</w:t>
      </w:r>
      <w:r>
        <w:t>. If the proportion is lower than the threshold, the moving window move</w:t>
      </w:r>
      <w:r w:rsidR="00AD2364">
        <w:t>s</w:t>
      </w:r>
      <w:r>
        <w:t xml:space="preserve"> on</w:t>
      </w:r>
      <w:r w:rsidR="001D0C68">
        <w:t xml:space="preserve"> (like the blue windows in Figure 4.28)</w:t>
      </w:r>
      <w:r>
        <w:t xml:space="preserve">. </w:t>
      </w:r>
      <w:r w:rsidR="001D0C68">
        <w:lastRenderedPageBreak/>
        <w:t>Otherwise, the system consider</w:t>
      </w:r>
      <w:r w:rsidR="00AD2364">
        <w:t>s</w:t>
      </w:r>
      <w:r w:rsidR="001D0C68">
        <w:t xml:space="preserve"> the middle </w:t>
      </w:r>
      <w:r w:rsidR="00AD2364">
        <w:t>entry as the drink craving episode entry. Then, as shown in red box, the system keeps drink state of middle entry as 1 (means “true”), while other entries is set 0 (means “false”). Then the moving window skips the checked data entries, and start moving on from the first entry not be tracked (shown as the yellow windows in the Figure 4.27). In addition, the windows size is the same of expanded drinking period.</w:t>
      </w:r>
    </w:p>
    <w:p w:rsidR="008E142A" w:rsidRDefault="008E142A" w:rsidP="008E142A">
      <w:pPr>
        <w:pStyle w:val="Heading4"/>
      </w:pPr>
      <w:r>
        <w:t>Shrink Method</w:t>
      </w:r>
    </w:p>
    <w:p w:rsidR="004A1FFE" w:rsidRDefault="004A1FFE" w:rsidP="004A1FFE">
      <w:pPr>
        <w:ind w:firstLine="720"/>
        <w:jc w:val="both"/>
      </w:pPr>
      <w:r w:rsidRPr="005769D7">
        <w:t>The second method</w:t>
      </w:r>
      <w:r>
        <w:t xml:space="preserve"> is called “shrink”, which first shrinks the whole data and then expands the prediction after running the machine learning methods. </w:t>
      </w:r>
    </w:p>
    <w:p w:rsidR="004A1FFE" w:rsidRDefault="004A1FFE" w:rsidP="004A1FFE">
      <w:pPr>
        <w:ind w:firstLine="720"/>
        <w:jc w:val="both"/>
      </w:pPr>
      <w:r>
        <w:t>In the shrink stage, it</w:t>
      </w:r>
      <w:r w:rsidRPr="005769D7">
        <w:t xml:space="preserve"> </w:t>
      </w:r>
      <w:r>
        <w:t xml:space="preserve">uses a moving window </w:t>
      </w:r>
      <w:r w:rsidRPr="005769D7">
        <w:t>follow</w:t>
      </w:r>
      <w:r>
        <w:t>ing</w:t>
      </w:r>
      <w:r w:rsidRPr="005769D7">
        <w:t xml:space="preserve"> the steps below, as shown in Figure 4.2</w:t>
      </w:r>
      <w:r>
        <w:t>9</w:t>
      </w:r>
      <w:r w:rsidRPr="005769D7">
        <w:t xml:space="preserve">: First, the module divides the dataset into different subsets based on </w:t>
      </w:r>
      <w:r>
        <w:t>window size (numbers of selected entries)</w:t>
      </w:r>
      <w:r w:rsidRPr="005769D7">
        <w:t>. Secondly, the module takes each subset as input and calculates the average of each single data feature. Next, the module aggregates these features and output them as a single data entry. Finally, the module aggregates all the data entries together as new training sample. Also, as long as the drink state of output dataset is more than zero, the drink state is treated as “true” and value is converted to “1”.</w:t>
      </w:r>
      <w:r>
        <w:t xml:space="preserve"> </w:t>
      </w:r>
    </w:p>
    <w:p w:rsidR="004A1FFE" w:rsidRPr="00320E6C" w:rsidRDefault="004A1FFE" w:rsidP="004A1FFE">
      <w:pPr>
        <w:ind w:firstLine="720"/>
        <w:jc w:val="both"/>
      </w:pPr>
      <w:r>
        <w:t>After machine learning method is applied, same as “expansion” method, the system goes through the conversion step to expand the intermediate prediction. The Figure 4.30 shows an example of conversion step in the “shrink” method.</w:t>
      </w:r>
    </w:p>
    <w:p w:rsidR="008E142A" w:rsidRDefault="008E142A" w:rsidP="00EB5531">
      <w:pPr>
        <w:ind w:firstLine="720"/>
      </w:pPr>
    </w:p>
    <w:p w:rsidR="00320E6C" w:rsidRDefault="00320E6C" w:rsidP="00320E6C">
      <w:pPr>
        <w:keepNext/>
      </w:pPr>
      <w:r>
        <w:rPr>
          <w:noProof/>
          <w:lang w:eastAsia="zh-CN"/>
        </w:rPr>
        <w:lastRenderedPageBreak/>
        <w:drawing>
          <wp:inline distT="0" distB="0" distL="0" distR="0" wp14:anchorId="4538D67C" wp14:editId="30893C06">
            <wp:extent cx="529992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al.png"/>
                    <pic:cNvPicPr/>
                  </pic:nvPicPr>
                  <pic:blipFill>
                    <a:blip r:embed="rId42">
                      <a:extLst>
                        <a:ext uri="{28A0092B-C50C-407E-A947-70E740481C1C}">
                          <a14:useLocalDpi xmlns:a14="http://schemas.microsoft.com/office/drawing/2010/main" val="0"/>
                        </a:ext>
                      </a:extLst>
                    </a:blip>
                    <a:stretch>
                      <a:fillRect/>
                    </a:stretch>
                  </pic:blipFill>
                  <pic:spPr>
                    <a:xfrm>
                      <a:off x="0" y="0"/>
                      <a:ext cx="5307104" cy="1373459"/>
                    </a:xfrm>
                    <a:prstGeom prst="rect">
                      <a:avLst/>
                    </a:prstGeom>
                  </pic:spPr>
                </pic:pic>
              </a:graphicData>
            </a:graphic>
          </wp:inline>
        </w:drawing>
      </w:r>
    </w:p>
    <w:p w:rsidR="00320E6C" w:rsidRPr="000F4293" w:rsidRDefault="00320E6C" w:rsidP="00320E6C">
      <w:pPr>
        <w:pStyle w:val="Caption"/>
        <w:rPr>
          <w:color w:val="FF0000"/>
        </w:rPr>
      </w:pPr>
      <w:bookmarkStart w:id="131" w:name="_Toc417399389"/>
      <w:proofErr w:type="gramStart"/>
      <w:r w:rsidRPr="00417FD4">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29</w:t>
      </w:r>
      <w:r w:rsidR="005D7F50">
        <w:rPr>
          <w:i/>
        </w:rPr>
        <w:fldChar w:fldCharType="end"/>
      </w:r>
      <w:r w:rsidRPr="00417FD4">
        <w:rPr>
          <w:i/>
        </w:rPr>
        <w:t xml:space="preserve"> An example</w:t>
      </w:r>
      <w:r w:rsidR="00836437">
        <w:rPr>
          <w:i/>
        </w:rPr>
        <w:t xml:space="preserve"> of shrink step in “Shrink” method</w:t>
      </w:r>
      <w:bookmarkEnd w:id="131"/>
    </w:p>
    <w:p w:rsidR="00AE473E" w:rsidRDefault="00AE473E" w:rsidP="00AE473E">
      <w:pPr>
        <w:keepNext/>
        <w:jc w:val="center"/>
      </w:pPr>
      <w:r>
        <w:rPr>
          <w:noProof/>
          <w:lang w:eastAsia="zh-CN"/>
        </w:rPr>
        <w:drawing>
          <wp:inline distT="0" distB="0" distL="0" distR="0" wp14:anchorId="1BD07804" wp14:editId="2798F005">
            <wp:extent cx="5486400" cy="1759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ALConvert.png"/>
                    <pic:cNvPicPr/>
                  </pic:nvPicPr>
                  <pic:blipFill>
                    <a:blip r:embed="rId43">
                      <a:extLst>
                        <a:ext uri="{28A0092B-C50C-407E-A947-70E740481C1C}">
                          <a14:useLocalDpi xmlns:a14="http://schemas.microsoft.com/office/drawing/2010/main" val="0"/>
                        </a:ext>
                      </a:extLst>
                    </a:blip>
                    <a:stretch>
                      <a:fillRect/>
                    </a:stretch>
                  </pic:blipFill>
                  <pic:spPr>
                    <a:xfrm>
                      <a:off x="0" y="0"/>
                      <a:ext cx="5486400" cy="1759585"/>
                    </a:xfrm>
                    <a:prstGeom prst="rect">
                      <a:avLst/>
                    </a:prstGeom>
                  </pic:spPr>
                </pic:pic>
              </a:graphicData>
            </a:graphic>
          </wp:inline>
        </w:drawing>
      </w:r>
    </w:p>
    <w:p w:rsidR="00BC3017" w:rsidRPr="00BC3017" w:rsidRDefault="00AE473E" w:rsidP="00BC3017">
      <w:pPr>
        <w:pStyle w:val="Caption"/>
        <w:spacing w:after="360"/>
        <w:rPr>
          <w:i/>
        </w:rPr>
      </w:pPr>
      <w:bookmarkStart w:id="132" w:name="_Toc417399390"/>
      <w:proofErr w:type="gramStart"/>
      <w:r w:rsidRPr="00AE473E">
        <w:rPr>
          <w:i/>
        </w:rPr>
        <w:t xml:space="preserve">Figure </w:t>
      </w:r>
      <w:r w:rsidR="005D7F50">
        <w:rPr>
          <w:i/>
        </w:rPr>
        <w:fldChar w:fldCharType="begin"/>
      </w:r>
      <w:r w:rsidR="005D7F50">
        <w:rPr>
          <w:i/>
        </w:rPr>
        <w:instrText xml:space="preserve"> STYLEREF 1 \s </w:instrText>
      </w:r>
      <w:r w:rsidR="005D7F50">
        <w:rPr>
          <w:i/>
        </w:rPr>
        <w:fldChar w:fldCharType="separate"/>
      </w:r>
      <w:r w:rsidR="00A80EB5">
        <w:rPr>
          <w:i/>
          <w:noProof/>
        </w:rPr>
        <w:t>4</w:t>
      </w:r>
      <w:r w:rsidR="005D7F50">
        <w:rPr>
          <w:i/>
        </w:rPr>
        <w:fldChar w:fldCharType="end"/>
      </w:r>
      <w:r w:rsidR="005D7F50">
        <w:rPr>
          <w:i/>
        </w:rPr>
        <w:t>.</w:t>
      </w:r>
      <w:proofErr w:type="gramEnd"/>
      <w:r w:rsidR="005D7F50">
        <w:rPr>
          <w:i/>
        </w:rPr>
        <w:fldChar w:fldCharType="begin"/>
      </w:r>
      <w:r w:rsidR="005D7F50">
        <w:rPr>
          <w:i/>
        </w:rPr>
        <w:instrText xml:space="preserve"> SEQ Figure \* ARABIC \s 1 </w:instrText>
      </w:r>
      <w:r w:rsidR="005D7F50">
        <w:rPr>
          <w:i/>
        </w:rPr>
        <w:fldChar w:fldCharType="separate"/>
      </w:r>
      <w:r w:rsidR="00A80EB5">
        <w:rPr>
          <w:i/>
          <w:noProof/>
        </w:rPr>
        <w:t>30</w:t>
      </w:r>
      <w:r w:rsidR="005D7F50">
        <w:rPr>
          <w:i/>
        </w:rPr>
        <w:fldChar w:fldCharType="end"/>
      </w:r>
      <w:r w:rsidRPr="00AE473E">
        <w:rPr>
          <w:i/>
        </w:rPr>
        <w:t xml:space="preserve"> An example of conversion step in “Shrink” method</w:t>
      </w:r>
      <w:bookmarkEnd w:id="132"/>
    </w:p>
    <w:p w:rsidR="00E45C02" w:rsidRDefault="00E45C02" w:rsidP="00E45C02">
      <w:pPr>
        <w:pStyle w:val="Heading4"/>
      </w:pPr>
      <w:r>
        <w:t>Generalized Linear Model</w:t>
      </w:r>
    </w:p>
    <w:p w:rsidR="006F1971" w:rsidRPr="006F1971" w:rsidRDefault="00DC7966" w:rsidP="006F1971">
      <w:pPr>
        <w:ind w:firstLine="720"/>
        <w:jc w:val="both"/>
      </w:pPr>
      <w:r>
        <w:t>The Eq</w:t>
      </w:r>
      <w:r w:rsidR="0034676B">
        <w:t>. 4.10</w:t>
      </w:r>
      <w:r w:rsidR="00013598">
        <w:t xml:space="preserve"> and Eq.4.11</w:t>
      </w:r>
      <w:r w:rsidR="00C35B06">
        <w:t xml:space="preserve"> [16]</w:t>
      </w:r>
      <w:r w:rsidR="0034676B">
        <w:t xml:space="preserve"> shows the logistic function of generalized linear model</w:t>
      </w:r>
      <w:r w:rsidR="00C35B06">
        <w:t>.</w:t>
      </w:r>
      <w:r w:rsidR="0015540F">
        <w:t xml:space="preserve"> </w:t>
      </w:r>
      <w:r w:rsidR="00801188">
        <w:t>The system constructs the model based on the training data</w:t>
      </w:r>
      <w:r w:rsidR="00DE4BDE">
        <w:t>set</w:t>
      </w:r>
      <w:r w:rsidR="00801188">
        <w:t xml:space="preserve">. </w:t>
      </w:r>
      <w:r w:rsidR="003B5459">
        <w:t xml:space="preserve">For the test data, if the value of p(x) is bigger than 0.5, </w:t>
      </w:r>
      <w:r w:rsidR="00801188">
        <w:t>the system</w:t>
      </w:r>
      <w:r w:rsidR="003B5459">
        <w:t xml:space="preserve"> treat</w:t>
      </w:r>
      <w:r w:rsidR="00801188">
        <w:t>s</w:t>
      </w:r>
      <w:r w:rsidR="003B5459">
        <w:t xml:space="preserve"> the drink state as “true” and predict</w:t>
      </w:r>
      <w:r w:rsidR="00801188">
        <w:t>s</w:t>
      </w:r>
      <w:r w:rsidR="003B5459">
        <w:t xml:space="preserve"> it as a drinking data.</w:t>
      </w:r>
      <w:r w:rsidR="00801188">
        <w:t xml:space="preserve"> Otherwise,</w:t>
      </w:r>
      <w:r w:rsidR="003B5459">
        <w:t xml:space="preserve"> </w:t>
      </w:r>
      <w:r w:rsidR="00801188">
        <w:t>the system treats the drink state as “false”.</w:t>
      </w:r>
      <w:r w:rsidR="0034676B">
        <w:rPr>
          <w:lang w:val="en"/>
        </w:rPr>
        <w:t xml:space="preserve">                         </w:t>
      </w:r>
      <w:r w:rsidR="003B5459">
        <w:rPr>
          <w:lang w:val="en"/>
        </w:rPr>
        <w:t xml:space="preserve"> </w:t>
      </w:r>
      <w:r w:rsidR="0034676B">
        <w:rPr>
          <w:lang w:val="en"/>
        </w:rPr>
        <w:t xml:space="preserve">                                 </w:t>
      </w:r>
    </w:p>
    <w:p w:rsidR="006F1971" w:rsidRDefault="006F1971" w:rsidP="006F1971">
      <w:pPr>
        <w:ind w:firstLine="720"/>
        <w:jc w:val="center"/>
        <w:rPr>
          <w:lang w:val="en"/>
        </w:rPr>
      </w:pPr>
      <w:r>
        <w:rPr>
          <w:lang w:val="en"/>
        </w:rPr>
        <w:t xml:space="preserve">                                         </w:t>
      </w:r>
      <m:oMath>
        <m:r>
          <w:rPr>
            <w:rFonts w:ascii="Cambria Math" w:hAnsi="Cambria Math"/>
            <w:lang w:val="en"/>
          </w:rPr>
          <m:t>p</m:t>
        </m:r>
        <m:d>
          <m:dPr>
            <m:ctrlPr>
              <w:rPr>
                <w:rFonts w:ascii="Cambria Math" w:hAnsi="Cambria Math"/>
                <w:i/>
                <w:lang w:val="en"/>
              </w:rPr>
            </m:ctrlPr>
          </m:dPr>
          <m:e>
            <m:r>
              <w:rPr>
                <w:rFonts w:ascii="Cambria Math" w:hAnsi="Cambria Math"/>
                <w:lang w:val="en"/>
              </w:rPr>
              <m:t>X</m:t>
            </m:r>
          </m:e>
        </m:d>
        <m:r>
          <w:rPr>
            <w:rFonts w:ascii="Cambria Math" w:hAnsi="Cambria Math"/>
            <w:lang w:val="en"/>
          </w:rPr>
          <m:t xml:space="preserve">= </m:t>
        </m:r>
        <m:f>
          <m:fPr>
            <m:ctrlPr>
              <w:rPr>
                <w:rFonts w:ascii="Cambria Math" w:hAnsi="Cambria Math"/>
                <w:i/>
                <w:lang w:val="en"/>
              </w:rPr>
            </m:ctrlPr>
          </m:fPr>
          <m:num>
            <m:sSup>
              <m:sSupPr>
                <m:ctrlPr>
                  <w:rPr>
                    <w:rFonts w:ascii="Cambria Math" w:hAnsi="Cambria Math"/>
                    <w:i/>
                    <w:lang w:val="en"/>
                  </w:rPr>
                </m:ctrlPr>
              </m:sSupPr>
              <m:e>
                <m:r>
                  <w:rPr>
                    <w:rFonts w:ascii="Cambria Math" w:hAnsi="Cambria Math"/>
                    <w:lang w:val="en"/>
                  </w:rPr>
                  <m:t>e</m:t>
                </m:r>
              </m:e>
              <m:sup>
                <m:sSub>
                  <m:sSubPr>
                    <m:ctrlPr>
                      <w:rPr>
                        <w:rFonts w:ascii="Cambria Math" w:hAnsi="Cambria Math"/>
                        <w:i/>
                        <w:lang w:val="en"/>
                      </w:rPr>
                    </m:ctrlPr>
                  </m:sSubPr>
                  <m:e>
                    <m:r>
                      <w:rPr>
                        <w:rFonts w:ascii="Cambria Math" w:hAnsi="Cambria Math"/>
                        <w:lang w:val="en"/>
                      </w:rPr>
                      <m:t>β</m:t>
                    </m:r>
                  </m:e>
                  <m:sub>
                    <m:r>
                      <w:rPr>
                        <w:rFonts w:ascii="Cambria Math" w:hAnsi="Cambria Math"/>
                        <w:lang w:val="en"/>
                      </w:rPr>
                      <m:t>0</m:t>
                    </m:r>
                  </m:sub>
                </m:sSub>
                <m:r>
                  <w:rPr>
                    <w:rFonts w:ascii="Cambria Math" w:hAnsi="Cambria Math"/>
                    <w:lang w:val="en"/>
                  </w:rPr>
                  <m:t>+</m:t>
                </m:r>
                <m:sSub>
                  <m:sSubPr>
                    <m:ctrlPr>
                      <w:rPr>
                        <w:rFonts w:ascii="Cambria Math" w:hAnsi="Cambria Math"/>
                        <w:i/>
                        <w:lang w:val="en"/>
                      </w:rPr>
                    </m:ctrlPr>
                  </m:sSubPr>
                  <m:e>
                    <m:r>
                      <w:rPr>
                        <w:rFonts w:ascii="Cambria Math" w:hAnsi="Cambria Math"/>
                        <w:lang w:val="en"/>
                      </w:rPr>
                      <m:t>β</m:t>
                    </m:r>
                  </m:e>
                  <m:sub>
                    <m:r>
                      <w:rPr>
                        <w:rFonts w:ascii="Cambria Math" w:hAnsi="Cambria Math"/>
                        <w:lang w:val="en"/>
                      </w:rPr>
                      <m:t>1</m:t>
                    </m:r>
                  </m:sub>
                </m:sSub>
                <m:r>
                  <w:rPr>
                    <w:rFonts w:ascii="Cambria Math" w:hAnsi="Cambria Math"/>
                    <w:lang w:val="en"/>
                  </w:rPr>
                  <m:t>X</m:t>
                </m:r>
              </m:sup>
            </m:sSup>
          </m:num>
          <m:den>
            <m:r>
              <w:rPr>
                <w:rFonts w:ascii="Cambria Math" w:hAnsi="Cambria Math"/>
                <w:lang w:val="en"/>
              </w:rPr>
              <m:t>1+</m:t>
            </m:r>
            <m:sSup>
              <m:sSupPr>
                <m:ctrlPr>
                  <w:rPr>
                    <w:rFonts w:ascii="Cambria Math" w:hAnsi="Cambria Math"/>
                    <w:i/>
                    <w:lang w:val="en"/>
                  </w:rPr>
                </m:ctrlPr>
              </m:sSupPr>
              <m:e>
                <m:r>
                  <w:rPr>
                    <w:rFonts w:ascii="Cambria Math" w:hAnsi="Cambria Math"/>
                    <w:lang w:val="en"/>
                  </w:rPr>
                  <m:t>e</m:t>
                </m:r>
              </m:e>
              <m:sup>
                <m:sSub>
                  <m:sSubPr>
                    <m:ctrlPr>
                      <w:rPr>
                        <w:rFonts w:ascii="Cambria Math" w:hAnsi="Cambria Math"/>
                        <w:i/>
                        <w:lang w:val="en"/>
                      </w:rPr>
                    </m:ctrlPr>
                  </m:sSubPr>
                  <m:e>
                    <m:r>
                      <w:rPr>
                        <w:rFonts w:ascii="Cambria Math" w:hAnsi="Cambria Math"/>
                        <w:lang w:val="en"/>
                      </w:rPr>
                      <m:t>β</m:t>
                    </m:r>
                  </m:e>
                  <m:sub>
                    <m:r>
                      <w:rPr>
                        <w:rFonts w:ascii="Cambria Math" w:hAnsi="Cambria Math"/>
                        <w:lang w:val="en"/>
                      </w:rPr>
                      <m:t>0</m:t>
                    </m:r>
                  </m:sub>
                </m:sSub>
                <m:r>
                  <w:rPr>
                    <w:rFonts w:ascii="Cambria Math" w:hAnsi="Cambria Math"/>
                    <w:lang w:val="en"/>
                  </w:rPr>
                  <m:t>+</m:t>
                </m:r>
                <m:sSub>
                  <m:sSubPr>
                    <m:ctrlPr>
                      <w:rPr>
                        <w:rFonts w:ascii="Cambria Math" w:hAnsi="Cambria Math"/>
                        <w:i/>
                        <w:lang w:val="en"/>
                      </w:rPr>
                    </m:ctrlPr>
                  </m:sSubPr>
                  <m:e>
                    <m:r>
                      <w:rPr>
                        <w:rFonts w:ascii="Cambria Math" w:hAnsi="Cambria Math"/>
                        <w:lang w:val="en"/>
                      </w:rPr>
                      <m:t>β</m:t>
                    </m:r>
                  </m:e>
                  <m:sub>
                    <m:r>
                      <w:rPr>
                        <w:rFonts w:ascii="Cambria Math" w:hAnsi="Cambria Math"/>
                        <w:lang w:val="en"/>
                      </w:rPr>
                      <m:t>1</m:t>
                    </m:r>
                  </m:sub>
                </m:sSub>
                <m:r>
                  <w:rPr>
                    <w:rFonts w:ascii="Cambria Math" w:hAnsi="Cambria Math"/>
                    <w:lang w:val="en"/>
                  </w:rPr>
                  <m:t>X</m:t>
                </m:r>
              </m:sup>
            </m:sSup>
          </m:den>
        </m:f>
      </m:oMath>
      <w:r>
        <w:rPr>
          <w:lang w:val="en"/>
        </w:rPr>
        <w:t xml:space="preserve">                                                            (4.10)</w:t>
      </w:r>
      <w:r w:rsidR="00B10472">
        <w:rPr>
          <w:lang w:val="en"/>
        </w:rPr>
        <w:t xml:space="preserve">         </w:t>
      </w:r>
    </w:p>
    <w:p w:rsidR="00B10472" w:rsidRDefault="006F1971" w:rsidP="0034676B">
      <w:pPr>
        <w:ind w:firstLine="720"/>
        <w:jc w:val="center"/>
        <w:rPr>
          <w:lang w:val="en"/>
        </w:rPr>
      </w:pPr>
      <w:r>
        <w:rPr>
          <w:lang w:val="en"/>
        </w:rPr>
        <w:t xml:space="preserve">                                     </w:t>
      </w:r>
      <m:oMath>
        <m:func>
          <m:funcPr>
            <m:ctrlPr>
              <w:rPr>
                <w:rFonts w:ascii="Cambria Math" w:hAnsi="Cambria Math"/>
                <w:i/>
                <w:lang w:val="en"/>
              </w:rPr>
            </m:ctrlPr>
          </m:funcPr>
          <m:fName>
            <m:r>
              <m:rPr>
                <m:sty m:val="p"/>
              </m:rPr>
              <w:rPr>
                <w:rFonts w:ascii="Cambria Math" w:hAnsi="Cambria Math"/>
                <w:lang w:val="en"/>
              </w:rPr>
              <m:t>log</m:t>
            </m:r>
          </m:fName>
          <m:e>
            <m:r>
              <w:rPr>
                <w:rFonts w:ascii="Cambria Math" w:hAnsi="Cambria Math"/>
                <w:lang w:val="en"/>
              </w:rPr>
              <m:t>(</m:t>
            </m:r>
            <m:f>
              <m:fPr>
                <m:ctrlPr>
                  <w:rPr>
                    <w:rFonts w:ascii="Cambria Math" w:hAnsi="Cambria Math"/>
                    <w:i/>
                    <w:lang w:val="en"/>
                  </w:rPr>
                </m:ctrlPr>
              </m:fPr>
              <m:num>
                <m:r>
                  <w:rPr>
                    <w:rFonts w:ascii="Cambria Math" w:hAnsi="Cambria Math"/>
                    <w:lang w:val="en"/>
                  </w:rPr>
                  <m:t>p</m:t>
                </m:r>
                <m:d>
                  <m:dPr>
                    <m:ctrlPr>
                      <w:rPr>
                        <w:rFonts w:ascii="Cambria Math" w:hAnsi="Cambria Math"/>
                        <w:i/>
                        <w:lang w:val="en"/>
                      </w:rPr>
                    </m:ctrlPr>
                  </m:dPr>
                  <m:e>
                    <m:r>
                      <w:rPr>
                        <w:rFonts w:ascii="Cambria Math" w:hAnsi="Cambria Math"/>
                        <w:lang w:val="en"/>
                      </w:rPr>
                      <m:t>X</m:t>
                    </m:r>
                  </m:e>
                </m:d>
              </m:num>
              <m:den>
                <m:r>
                  <w:rPr>
                    <w:rFonts w:ascii="Cambria Math" w:hAnsi="Cambria Math"/>
                    <w:lang w:val="en"/>
                  </w:rPr>
                  <m:t>1-p</m:t>
                </m:r>
                <m:d>
                  <m:dPr>
                    <m:ctrlPr>
                      <w:rPr>
                        <w:rFonts w:ascii="Cambria Math" w:hAnsi="Cambria Math"/>
                        <w:i/>
                        <w:lang w:val="en"/>
                      </w:rPr>
                    </m:ctrlPr>
                  </m:dPr>
                  <m:e>
                    <m:r>
                      <w:rPr>
                        <w:rFonts w:ascii="Cambria Math" w:hAnsi="Cambria Math"/>
                        <w:lang w:val="en"/>
                      </w:rPr>
                      <m:t>X</m:t>
                    </m:r>
                  </m:e>
                </m:d>
              </m:den>
            </m:f>
            <m:r>
              <w:rPr>
                <w:rFonts w:ascii="Cambria Math" w:hAnsi="Cambria Math"/>
                <w:lang w:val="en"/>
              </w:rPr>
              <m:t>)</m:t>
            </m:r>
          </m:e>
        </m:func>
        <m:r>
          <w:rPr>
            <w:rFonts w:ascii="Cambria Math" w:hAnsi="Cambria Math"/>
            <w:lang w:val="en"/>
          </w:rPr>
          <m:t xml:space="preserve">= </m:t>
        </m:r>
        <m:sSub>
          <m:sSubPr>
            <m:ctrlPr>
              <w:rPr>
                <w:rFonts w:ascii="Cambria Math" w:hAnsi="Cambria Math"/>
                <w:i/>
                <w:lang w:val="en"/>
              </w:rPr>
            </m:ctrlPr>
          </m:sSubPr>
          <m:e>
            <m:r>
              <w:rPr>
                <w:rFonts w:ascii="Cambria Math" w:hAnsi="Cambria Math"/>
                <w:lang w:val="en"/>
              </w:rPr>
              <m:t>β</m:t>
            </m:r>
          </m:e>
          <m:sub>
            <m:r>
              <w:rPr>
                <w:rFonts w:ascii="Cambria Math" w:hAnsi="Cambria Math"/>
                <w:lang w:val="en"/>
              </w:rPr>
              <m:t>0</m:t>
            </m:r>
          </m:sub>
        </m:sSub>
        <m:r>
          <w:rPr>
            <w:rFonts w:ascii="Cambria Math" w:hAnsi="Cambria Math"/>
            <w:lang w:val="en"/>
          </w:rPr>
          <m:t>+</m:t>
        </m:r>
        <m:sSub>
          <m:sSubPr>
            <m:ctrlPr>
              <w:rPr>
                <w:rFonts w:ascii="Cambria Math" w:hAnsi="Cambria Math"/>
                <w:i/>
                <w:lang w:val="en"/>
              </w:rPr>
            </m:ctrlPr>
          </m:sSubPr>
          <m:e>
            <m:r>
              <w:rPr>
                <w:rFonts w:ascii="Cambria Math" w:hAnsi="Cambria Math"/>
                <w:lang w:val="en"/>
              </w:rPr>
              <m:t>β</m:t>
            </m:r>
          </m:e>
          <m:sub>
            <m:r>
              <w:rPr>
                <w:rFonts w:ascii="Cambria Math" w:hAnsi="Cambria Math"/>
                <w:lang w:val="en"/>
              </w:rPr>
              <m:t>1</m:t>
            </m:r>
          </m:sub>
        </m:sSub>
        <m:r>
          <w:rPr>
            <w:rFonts w:ascii="Cambria Math" w:hAnsi="Cambria Math"/>
            <w:lang w:val="en"/>
          </w:rPr>
          <m:t>X</m:t>
        </m:r>
      </m:oMath>
      <w:r w:rsidR="00B10472">
        <w:rPr>
          <w:lang w:val="en"/>
        </w:rPr>
        <w:t xml:space="preserve"> </w:t>
      </w:r>
      <w:r>
        <w:rPr>
          <w:lang w:val="en"/>
        </w:rPr>
        <w:t xml:space="preserve"> </w:t>
      </w:r>
      <w:r w:rsidR="00B10472">
        <w:rPr>
          <w:lang w:val="en"/>
        </w:rPr>
        <w:t xml:space="preserve">         </w:t>
      </w:r>
      <w:r w:rsidR="00286C90">
        <w:rPr>
          <w:lang w:val="en"/>
        </w:rPr>
        <w:t xml:space="preserve">   </w:t>
      </w:r>
      <w:r w:rsidR="00B10472">
        <w:rPr>
          <w:lang w:val="en"/>
        </w:rPr>
        <w:t xml:space="preserve">           </w:t>
      </w:r>
      <w:r>
        <w:rPr>
          <w:lang w:val="en"/>
        </w:rPr>
        <w:t xml:space="preserve">                    </w:t>
      </w:r>
      <w:r w:rsidR="00B10472">
        <w:rPr>
          <w:lang w:val="en"/>
        </w:rPr>
        <w:t xml:space="preserve">         (4.11)</w:t>
      </w:r>
    </w:p>
    <w:p w:rsidR="00E45C02" w:rsidRPr="00E45C02" w:rsidRDefault="00E45C02" w:rsidP="00E45C02">
      <w:pPr>
        <w:pStyle w:val="Heading4"/>
      </w:pPr>
      <w:r>
        <w:lastRenderedPageBreak/>
        <w:t>Decision Tree</w:t>
      </w:r>
    </w:p>
    <w:p w:rsidR="00FB139D" w:rsidRDefault="00260B60" w:rsidP="00426FA8">
      <w:pPr>
        <w:ind w:firstLine="720"/>
        <w:jc w:val="both"/>
        <w:rPr>
          <w:lang w:val="en"/>
        </w:rPr>
      </w:pPr>
      <w:r>
        <w:rPr>
          <w:lang w:val="en"/>
        </w:rPr>
        <w:t xml:space="preserve">The </w:t>
      </w:r>
      <w:r w:rsidRPr="00260B60">
        <w:rPr>
          <w:lang w:val="en"/>
        </w:rPr>
        <w:t xml:space="preserve">Decision </w:t>
      </w:r>
      <w:r w:rsidR="00B61276">
        <w:rPr>
          <w:lang w:val="en"/>
        </w:rPr>
        <w:t>T</w:t>
      </w:r>
      <w:r w:rsidRPr="00260B60">
        <w:rPr>
          <w:lang w:val="en"/>
        </w:rPr>
        <w:t xml:space="preserve">ree learning is the construction of a decision tree from class-labeled training tuples. A decision tree is a flow-chart-like structure, where each internal node denotes a test on </w:t>
      </w:r>
      <w:r w:rsidR="00426FA8">
        <w:rPr>
          <w:lang w:val="en"/>
        </w:rPr>
        <w:t>a feature</w:t>
      </w:r>
      <w:r w:rsidRPr="00260B60">
        <w:rPr>
          <w:lang w:val="en"/>
        </w:rPr>
        <w:t>, ea</w:t>
      </w:r>
      <w:r w:rsidR="00426FA8">
        <w:rPr>
          <w:lang w:val="en"/>
        </w:rPr>
        <w:t>ch branch represents the result</w:t>
      </w:r>
      <w:r w:rsidRPr="00260B60">
        <w:rPr>
          <w:lang w:val="en"/>
        </w:rPr>
        <w:t xml:space="preserve"> of a test, and each leaf (or terminal) node holds a class label. The top node in a tree is the root node</w:t>
      </w:r>
      <w:r w:rsidR="00FA6C2F">
        <w:rPr>
          <w:lang w:val="en"/>
        </w:rPr>
        <w:t xml:space="preserve"> [17]</w:t>
      </w:r>
      <w:r w:rsidRPr="00260B60">
        <w:rPr>
          <w:lang w:val="en"/>
        </w:rPr>
        <w:t>.</w:t>
      </w:r>
      <w:r w:rsidR="00FB139D">
        <w:rPr>
          <w:lang w:val="en"/>
        </w:rPr>
        <w:t xml:space="preserve"> T</w:t>
      </w:r>
      <w:r w:rsidR="00DC5C10">
        <w:rPr>
          <w:lang w:val="en"/>
        </w:rPr>
        <w:t>he algorithm for building a classification tree</w:t>
      </w:r>
      <w:r w:rsidR="00FB139D">
        <w:rPr>
          <w:lang w:val="en"/>
        </w:rPr>
        <w:t xml:space="preserve"> as follows [16]:</w:t>
      </w:r>
      <w:r w:rsidR="00DC5C10">
        <w:rPr>
          <w:lang w:val="en"/>
        </w:rPr>
        <w:t xml:space="preserve"> </w:t>
      </w:r>
    </w:p>
    <w:p w:rsidR="00FB139D" w:rsidRDefault="00FB139D" w:rsidP="00FB139D">
      <w:pPr>
        <w:pStyle w:val="ListParagraph"/>
        <w:numPr>
          <w:ilvl w:val="0"/>
          <w:numId w:val="22"/>
        </w:numPr>
        <w:jc w:val="both"/>
        <w:rPr>
          <w:lang w:val="en"/>
        </w:rPr>
      </w:pPr>
      <w:r>
        <w:rPr>
          <w:lang w:val="en"/>
        </w:rPr>
        <w:t>Use recursive binary splitting to grow a tree on the training data, stopping only when each terminal node has fewer than some minimum number of observations.</w:t>
      </w:r>
    </w:p>
    <w:p w:rsidR="00FB139D" w:rsidRDefault="00FB139D" w:rsidP="00FB139D">
      <w:pPr>
        <w:pStyle w:val="ListParagraph"/>
        <w:numPr>
          <w:ilvl w:val="0"/>
          <w:numId w:val="22"/>
        </w:numPr>
        <w:jc w:val="both"/>
        <w:rPr>
          <w:lang w:val="en"/>
        </w:rPr>
      </w:pPr>
      <w:r>
        <w:rPr>
          <w:lang w:val="en"/>
        </w:rPr>
        <w:t>Apply cost complexity pruning to the large tree in order to obtain a sequence of best subtrees as a function of α.</w:t>
      </w:r>
    </w:p>
    <w:p w:rsidR="00FB139D" w:rsidRDefault="00FB139D" w:rsidP="00FB139D">
      <w:pPr>
        <w:pStyle w:val="ListParagraph"/>
        <w:numPr>
          <w:ilvl w:val="0"/>
          <w:numId w:val="22"/>
        </w:numPr>
        <w:jc w:val="both"/>
        <w:rPr>
          <w:lang w:val="en"/>
        </w:rPr>
      </w:pPr>
      <w:r>
        <w:rPr>
          <w:lang w:val="en"/>
        </w:rPr>
        <w:t>Use J-fold cross-validation to choose α. For each k = 1, … , K:</w:t>
      </w:r>
    </w:p>
    <w:p w:rsidR="00FB139D" w:rsidRDefault="00FB139D" w:rsidP="00FB139D">
      <w:pPr>
        <w:pStyle w:val="ListParagraph"/>
        <w:numPr>
          <w:ilvl w:val="1"/>
          <w:numId w:val="22"/>
        </w:numPr>
        <w:jc w:val="both"/>
        <w:rPr>
          <w:lang w:val="en"/>
        </w:rPr>
      </w:pPr>
      <w:r>
        <w:rPr>
          <w:lang w:val="en"/>
        </w:rPr>
        <w:t xml:space="preserve">Repeat Step 1 and 2 on the </w:t>
      </w:r>
      <m:oMath>
        <m:f>
          <m:fPr>
            <m:ctrlPr>
              <w:rPr>
                <w:rFonts w:ascii="Cambria Math" w:hAnsi="Cambria Math"/>
                <w:i/>
                <w:lang w:val="en"/>
              </w:rPr>
            </m:ctrlPr>
          </m:fPr>
          <m:num>
            <m:r>
              <w:rPr>
                <w:rFonts w:ascii="Cambria Math" w:hAnsi="Cambria Math"/>
                <w:lang w:val="en"/>
              </w:rPr>
              <m:t>K-1</m:t>
            </m:r>
          </m:num>
          <m:den>
            <m:r>
              <w:rPr>
                <w:rFonts w:ascii="Cambria Math" w:hAnsi="Cambria Math"/>
                <w:lang w:val="en"/>
              </w:rPr>
              <m:t>K</m:t>
            </m:r>
          </m:den>
        </m:f>
        <m:r>
          <w:rPr>
            <w:rFonts w:ascii="Cambria Math" w:hAnsi="Cambria Math"/>
            <w:lang w:val="en"/>
          </w:rPr>
          <m:t>th</m:t>
        </m:r>
      </m:oMath>
      <w:r>
        <w:rPr>
          <w:lang w:val="en"/>
        </w:rPr>
        <w:t xml:space="preserve"> fraction of the training data, excluding the kth fold.</w:t>
      </w:r>
    </w:p>
    <w:p w:rsidR="00FB139D" w:rsidRDefault="00FB139D" w:rsidP="00FB139D">
      <w:pPr>
        <w:pStyle w:val="ListParagraph"/>
        <w:numPr>
          <w:ilvl w:val="1"/>
          <w:numId w:val="22"/>
        </w:numPr>
        <w:jc w:val="both"/>
        <w:rPr>
          <w:lang w:val="en"/>
        </w:rPr>
      </w:pPr>
      <w:r>
        <w:rPr>
          <w:lang w:val="en"/>
        </w:rPr>
        <w:t>Evaluate the mean squared prediction error on the data in the left-out kth fold, as a function of α.</w:t>
      </w:r>
    </w:p>
    <w:p w:rsidR="00FB139D" w:rsidRDefault="00FB139D" w:rsidP="00FB139D">
      <w:pPr>
        <w:ind w:left="1296"/>
        <w:jc w:val="both"/>
        <w:rPr>
          <w:lang w:val="en"/>
        </w:rPr>
      </w:pPr>
      <w:r>
        <w:rPr>
          <w:lang w:val="en"/>
        </w:rPr>
        <w:t>Average the results, and pick α to minimize the average error.</w:t>
      </w:r>
    </w:p>
    <w:p w:rsidR="00FB139D" w:rsidRPr="00FB139D" w:rsidRDefault="00FB139D" w:rsidP="00FB139D">
      <w:pPr>
        <w:pStyle w:val="ListParagraph"/>
        <w:numPr>
          <w:ilvl w:val="0"/>
          <w:numId w:val="22"/>
        </w:numPr>
        <w:jc w:val="both"/>
        <w:rPr>
          <w:lang w:val="en"/>
        </w:rPr>
      </w:pPr>
      <w:r>
        <w:rPr>
          <w:lang w:val="en"/>
        </w:rPr>
        <w:t>Return the subtree from Step 2 that corresponds to the chosen value of α.</w:t>
      </w:r>
    </w:p>
    <w:p w:rsidR="00426FA8" w:rsidRDefault="00194979" w:rsidP="0053364D">
      <w:pPr>
        <w:ind w:firstLine="360"/>
        <w:jc w:val="both"/>
        <w:rPr>
          <w:lang w:val="en"/>
        </w:rPr>
      </w:pPr>
      <w:r>
        <w:rPr>
          <w:lang w:val="en"/>
        </w:rPr>
        <w:t>Also, t</w:t>
      </w:r>
      <w:r w:rsidR="00DC5C10">
        <w:rPr>
          <w:lang w:val="en"/>
        </w:rPr>
        <w:t>he model is constructed based on the trained dataset and use the model to predict the drinking state of test dataset.</w:t>
      </w:r>
      <w:r w:rsidR="00F13CA1">
        <w:rPr>
          <w:lang w:val="en"/>
        </w:rPr>
        <w:t xml:space="preserve"> Pruned and unpruned tree are both applied.</w:t>
      </w:r>
    </w:p>
    <w:p w:rsidR="00E45C02" w:rsidRDefault="00E45C02" w:rsidP="00E45C02">
      <w:pPr>
        <w:pStyle w:val="Heading4"/>
      </w:pPr>
      <w:r>
        <w:lastRenderedPageBreak/>
        <w:t>Support Vector Machine (SVM)</w:t>
      </w:r>
    </w:p>
    <w:p w:rsidR="001A1564" w:rsidRDefault="001A1564" w:rsidP="00280B01">
      <w:pPr>
        <w:ind w:firstLine="720"/>
        <w:jc w:val="both"/>
        <w:rPr>
          <w:lang w:val="en"/>
        </w:rPr>
      </w:pPr>
      <w:r w:rsidRPr="001A1564">
        <w:rPr>
          <w:lang w:val="en"/>
        </w:rPr>
        <w:t xml:space="preserve">An SVM model is a representation of the </w:t>
      </w:r>
      <w:r>
        <w:rPr>
          <w:lang w:val="en"/>
        </w:rPr>
        <w:t>dataset</w:t>
      </w:r>
      <w:r w:rsidRPr="001A1564">
        <w:rPr>
          <w:lang w:val="en"/>
        </w:rPr>
        <w:t xml:space="preserve"> as points in space, mapped so that the </w:t>
      </w:r>
      <w:r>
        <w:rPr>
          <w:lang w:val="en"/>
        </w:rPr>
        <w:t>training data</w:t>
      </w:r>
      <w:r w:rsidRPr="001A1564">
        <w:rPr>
          <w:lang w:val="en"/>
        </w:rPr>
        <w:t xml:space="preserve"> of the separate categories are divided by a gap that is as wide as possible. </w:t>
      </w:r>
      <w:r>
        <w:rPr>
          <w:lang w:val="en"/>
        </w:rPr>
        <w:t>Test dataset</w:t>
      </w:r>
      <w:r w:rsidRPr="001A1564">
        <w:rPr>
          <w:lang w:val="en"/>
        </w:rPr>
        <w:t xml:space="preserve"> are then mapped into that same space and predicted to belong to a category based on which side of the gap they fall on</w:t>
      </w:r>
      <w:r w:rsidR="00FA18CF">
        <w:rPr>
          <w:lang w:val="en"/>
        </w:rPr>
        <w:t xml:space="preserve"> [19]</w:t>
      </w:r>
      <w:r w:rsidRPr="001A1564">
        <w:rPr>
          <w:lang w:val="en"/>
        </w:rPr>
        <w:t>.</w:t>
      </w:r>
      <w:r w:rsidR="00454178">
        <w:rPr>
          <w:lang w:val="en"/>
        </w:rPr>
        <w:t xml:space="preserve"> Three kernels are applied in this Supporting Vector Machine method: Gaussian or Radial Basis Function (RBF) kernel, </w:t>
      </w:r>
      <w:proofErr w:type="gramStart"/>
      <w:r w:rsidR="00454178">
        <w:rPr>
          <w:lang w:val="en"/>
        </w:rPr>
        <w:t>Linear</w:t>
      </w:r>
      <w:proofErr w:type="gramEnd"/>
      <w:r w:rsidR="00454178">
        <w:rPr>
          <w:lang w:val="en"/>
        </w:rPr>
        <w:t xml:space="preserve"> kernel and Polynomial kernel. Eq.4.13, Eq.4.14 and Eq.4.15 shows the formula for each kernel.</w:t>
      </w:r>
    </w:p>
    <w:p w:rsidR="00454178" w:rsidRPr="00454178" w:rsidRDefault="00454178" w:rsidP="00454178">
      <w:pPr>
        <w:ind w:firstLine="720"/>
        <w:jc w:val="center"/>
        <w:rPr>
          <w:lang w:val="en"/>
        </w:rPr>
      </w:pPr>
      <w:r>
        <w:rPr>
          <w:lang w:val="en"/>
        </w:rPr>
        <w:t xml:space="preserve">                                </w:t>
      </w:r>
      <m:oMath>
        <m:r>
          <w:rPr>
            <w:rFonts w:ascii="Cambria Math" w:hAnsi="Cambria Math"/>
            <w:lang w:val="en"/>
          </w:rPr>
          <m:t>G</m:t>
        </m:r>
        <m:d>
          <m:dPr>
            <m:ctrlPr>
              <w:rPr>
                <w:rFonts w:ascii="Cambria Math" w:hAnsi="Cambria Math"/>
                <w:i/>
                <w:lang w:val="en"/>
              </w:rPr>
            </m:ctrlPr>
          </m:dPr>
          <m:e>
            <m:sSub>
              <m:sSubPr>
                <m:ctrlPr>
                  <w:rPr>
                    <w:rFonts w:ascii="Cambria Math" w:hAnsi="Cambria Math"/>
                    <w:i/>
                    <w:lang w:val="en"/>
                  </w:rPr>
                </m:ctrlPr>
              </m:sSubPr>
              <m:e>
                <m:r>
                  <w:rPr>
                    <w:rFonts w:ascii="Cambria Math" w:hAnsi="Cambria Math"/>
                    <w:lang w:val="en"/>
                  </w:rPr>
                  <m:t>x</m:t>
                </m:r>
              </m:e>
              <m:sub>
                <m:r>
                  <w:rPr>
                    <w:rFonts w:ascii="Cambria Math" w:hAnsi="Cambria Math"/>
                    <w:lang w:val="en"/>
                  </w:rPr>
                  <m:t>1</m:t>
                </m:r>
              </m:sub>
            </m:sSub>
            <m:r>
              <w:rPr>
                <w:rFonts w:ascii="Cambria Math" w:hAnsi="Cambria Math"/>
                <w:lang w:val="en"/>
              </w:rPr>
              <m:t>,</m:t>
            </m:r>
            <m:sSub>
              <m:sSubPr>
                <m:ctrlPr>
                  <w:rPr>
                    <w:rFonts w:ascii="Cambria Math" w:hAnsi="Cambria Math"/>
                    <w:i/>
                    <w:lang w:val="en"/>
                  </w:rPr>
                </m:ctrlPr>
              </m:sSubPr>
              <m:e>
                <m:r>
                  <w:rPr>
                    <w:rFonts w:ascii="Cambria Math" w:hAnsi="Cambria Math"/>
                    <w:lang w:val="en"/>
                  </w:rPr>
                  <m:t>x</m:t>
                </m:r>
              </m:e>
              <m:sub>
                <m:r>
                  <w:rPr>
                    <w:rFonts w:ascii="Cambria Math" w:hAnsi="Cambria Math"/>
                    <w:lang w:val="en"/>
                  </w:rPr>
                  <m:t>2</m:t>
                </m:r>
              </m:sub>
            </m:sSub>
          </m:e>
        </m:d>
        <m:r>
          <w:rPr>
            <w:rFonts w:ascii="Cambria Math" w:hAnsi="Cambria Math"/>
            <w:lang w:val="en"/>
          </w:rPr>
          <m:t>=</m:t>
        </m:r>
        <m:r>
          <m:rPr>
            <m:sty m:val="p"/>
          </m:rPr>
          <w:rPr>
            <w:rFonts w:ascii="Cambria Math" w:hAnsi="Cambria Math"/>
            <w:lang w:val="en"/>
          </w:rPr>
          <m:t>exp⁡</m:t>
        </m:r>
        <m:r>
          <w:rPr>
            <w:rFonts w:ascii="Cambria Math" w:hAnsi="Cambria Math"/>
            <w:lang w:val="en"/>
          </w:rPr>
          <m:t>(-</m:t>
        </m:r>
        <m:sSup>
          <m:sSupPr>
            <m:ctrlPr>
              <w:rPr>
                <w:rFonts w:ascii="Cambria Math" w:hAnsi="Cambria Math"/>
                <w:i/>
                <w:lang w:val="en"/>
              </w:rPr>
            </m:ctrlPr>
          </m:sSupPr>
          <m:e>
            <m:d>
              <m:dPr>
                <m:begChr m:val="|"/>
                <m:endChr m:val="|"/>
                <m:ctrlPr>
                  <w:rPr>
                    <w:rFonts w:ascii="Cambria Math" w:hAnsi="Cambria Math"/>
                    <w:i/>
                    <w:lang w:val="en"/>
                  </w:rPr>
                </m:ctrlPr>
              </m:dPr>
              <m:e>
                <m:r>
                  <w:rPr>
                    <w:rFonts w:ascii="Cambria Math" w:hAnsi="Cambria Math"/>
                    <w:lang w:val="en"/>
                  </w:rPr>
                  <m:t xml:space="preserve">| </m:t>
                </m:r>
                <m:sSub>
                  <m:sSubPr>
                    <m:ctrlPr>
                      <w:rPr>
                        <w:rFonts w:ascii="Cambria Math" w:hAnsi="Cambria Math"/>
                        <w:i/>
                        <w:lang w:val="en"/>
                      </w:rPr>
                    </m:ctrlPr>
                  </m:sSubPr>
                  <m:e>
                    <m:r>
                      <w:rPr>
                        <w:rFonts w:ascii="Cambria Math" w:hAnsi="Cambria Math"/>
                        <w:lang w:val="en"/>
                      </w:rPr>
                      <m:t>x</m:t>
                    </m:r>
                  </m:e>
                  <m:sub>
                    <m:r>
                      <w:rPr>
                        <w:rFonts w:ascii="Cambria Math" w:hAnsi="Cambria Math"/>
                        <w:lang w:val="en"/>
                      </w:rPr>
                      <m:t>1</m:t>
                    </m:r>
                  </m:sub>
                </m:sSub>
                <m:r>
                  <w:rPr>
                    <w:rFonts w:ascii="Cambria Math" w:hAnsi="Cambria Math"/>
                    <w:lang w:val="en"/>
                  </w:rPr>
                  <m:t>-</m:t>
                </m:r>
                <m:sSub>
                  <m:sSubPr>
                    <m:ctrlPr>
                      <w:rPr>
                        <w:rFonts w:ascii="Cambria Math" w:hAnsi="Cambria Math"/>
                        <w:i/>
                        <w:lang w:val="en"/>
                      </w:rPr>
                    </m:ctrlPr>
                  </m:sSubPr>
                  <m:e>
                    <m:r>
                      <w:rPr>
                        <w:rFonts w:ascii="Cambria Math" w:hAnsi="Cambria Math"/>
                        <w:lang w:val="en"/>
                      </w:rPr>
                      <m:t>x</m:t>
                    </m:r>
                  </m:e>
                  <m:sub>
                    <m:r>
                      <w:rPr>
                        <w:rFonts w:ascii="Cambria Math" w:hAnsi="Cambria Math"/>
                        <w:lang w:val="en"/>
                      </w:rPr>
                      <m:t>2</m:t>
                    </m:r>
                  </m:sub>
                </m:sSub>
              </m:e>
            </m:d>
            <m:r>
              <w:rPr>
                <w:rFonts w:ascii="Cambria Math" w:hAnsi="Cambria Math"/>
                <w:lang w:val="en"/>
              </w:rPr>
              <m:t>|</m:t>
            </m:r>
          </m:e>
          <m:sup>
            <m:r>
              <w:rPr>
                <w:rFonts w:ascii="Cambria Math" w:hAnsi="Cambria Math"/>
                <w:lang w:val="en"/>
              </w:rPr>
              <m:t>2</m:t>
            </m:r>
          </m:sup>
        </m:sSup>
        <m:r>
          <w:rPr>
            <w:rFonts w:ascii="Cambria Math" w:hAnsi="Cambria Math"/>
            <w:lang w:val="en"/>
          </w:rPr>
          <m:t>)</m:t>
        </m:r>
      </m:oMath>
      <w:r>
        <w:rPr>
          <w:lang w:val="en"/>
        </w:rPr>
        <w:t xml:space="preserve">                                            (4.13)</w:t>
      </w:r>
    </w:p>
    <w:p w:rsidR="00454178" w:rsidRPr="00747F0F" w:rsidRDefault="00454178" w:rsidP="00454178">
      <w:pPr>
        <w:ind w:firstLine="720"/>
        <w:jc w:val="center"/>
        <w:rPr>
          <w:lang w:val="en"/>
        </w:rPr>
      </w:pPr>
      <w:r>
        <w:rPr>
          <w:lang w:val="en"/>
        </w:rPr>
        <w:t xml:space="preserve">                                              </w:t>
      </w:r>
      <m:oMath>
        <m:r>
          <w:rPr>
            <w:rFonts w:ascii="Cambria Math" w:hAnsi="Cambria Math"/>
            <w:lang w:val="en"/>
          </w:rPr>
          <m:t>G</m:t>
        </m:r>
        <m:d>
          <m:dPr>
            <m:ctrlPr>
              <w:rPr>
                <w:rFonts w:ascii="Cambria Math" w:hAnsi="Cambria Math"/>
                <w:i/>
                <w:lang w:val="en"/>
              </w:rPr>
            </m:ctrlPr>
          </m:dPr>
          <m:e>
            <m:sSub>
              <m:sSubPr>
                <m:ctrlPr>
                  <w:rPr>
                    <w:rFonts w:ascii="Cambria Math" w:hAnsi="Cambria Math"/>
                    <w:i/>
                    <w:lang w:val="en"/>
                  </w:rPr>
                </m:ctrlPr>
              </m:sSubPr>
              <m:e>
                <m:r>
                  <w:rPr>
                    <w:rFonts w:ascii="Cambria Math" w:hAnsi="Cambria Math"/>
                    <w:lang w:val="en"/>
                  </w:rPr>
                  <m:t>x</m:t>
                </m:r>
              </m:e>
              <m:sub>
                <m:r>
                  <w:rPr>
                    <w:rFonts w:ascii="Cambria Math" w:hAnsi="Cambria Math"/>
                    <w:lang w:val="en"/>
                  </w:rPr>
                  <m:t>1</m:t>
                </m:r>
              </m:sub>
            </m:sSub>
            <m:r>
              <w:rPr>
                <w:rFonts w:ascii="Cambria Math" w:hAnsi="Cambria Math"/>
                <w:lang w:val="en"/>
              </w:rPr>
              <m:t>,</m:t>
            </m:r>
            <m:sSub>
              <m:sSubPr>
                <m:ctrlPr>
                  <w:rPr>
                    <w:rFonts w:ascii="Cambria Math" w:hAnsi="Cambria Math"/>
                    <w:i/>
                    <w:lang w:val="en"/>
                  </w:rPr>
                </m:ctrlPr>
              </m:sSubPr>
              <m:e>
                <m:r>
                  <w:rPr>
                    <w:rFonts w:ascii="Cambria Math" w:hAnsi="Cambria Math"/>
                    <w:lang w:val="en"/>
                  </w:rPr>
                  <m:t>x</m:t>
                </m:r>
              </m:e>
              <m:sub>
                <m:r>
                  <w:rPr>
                    <w:rFonts w:ascii="Cambria Math" w:hAnsi="Cambria Math"/>
                    <w:lang w:val="en"/>
                  </w:rPr>
                  <m:t>2</m:t>
                </m:r>
              </m:sub>
            </m:sSub>
          </m:e>
        </m:d>
        <m:r>
          <w:rPr>
            <w:rFonts w:ascii="Cambria Math" w:hAnsi="Cambria Math"/>
            <w:lang w:val="en"/>
          </w:rPr>
          <m:t>=</m:t>
        </m:r>
        <m:sSup>
          <m:sSupPr>
            <m:ctrlPr>
              <w:rPr>
                <w:rFonts w:ascii="Cambria Math" w:hAnsi="Cambria Math"/>
                <w:i/>
                <w:lang w:val="en"/>
              </w:rPr>
            </m:ctrlPr>
          </m:sSupPr>
          <m:e>
            <m:sSub>
              <m:sSubPr>
                <m:ctrlPr>
                  <w:rPr>
                    <w:rFonts w:ascii="Cambria Math" w:hAnsi="Cambria Math"/>
                    <w:i/>
                    <w:lang w:val="en"/>
                  </w:rPr>
                </m:ctrlPr>
              </m:sSubPr>
              <m:e>
                <m:r>
                  <w:rPr>
                    <w:rFonts w:ascii="Cambria Math" w:hAnsi="Cambria Math"/>
                    <w:lang w:val="en"/>
                  </w:rPr>
                  <m:t>x</m:t>
                </m:r>
              </m:e>
              <m:sub>
                <m:r>
                  <w:rPr>
                    <w:rFonts w:ascii="Cambria Math" w:hAnsi="Cambria Math"/>
                    <w:lang w:val="en"/>
                  </w:rPr>
                  <m:t>1</m:t>
                </m:r>
              </m:sub>
            </m:sSub>
          </m:e>
          <m:sup>
            <m:r>
              <w:rPr>
                <w:rFonts w:ascii="Cambria Math" w:hAnsi="Cambria Math"/>
                <w:lang w:val="en"/>
              </w:rPr>
              <m:t>,</m:t>
            </m:r>
          </m:sup>
        </m:sSup>
        <m:r>
          <w:rPr>
            <w:rFonts w:ascii="Cambria Math" w:hAnsi="Cambria Math"/>
            <w:lang w:val="en"/>
          </w:rPr>
          <m:t xml:space="preserve"> </m:t>
        </m:r>
        <m:sSub>
          <m:sSubPr>
            <m:ctrlPr>
              <w:rPr>
                <w:rFonts w:ascii="Cambria Math" w:hAnsi="Cambria Math"/>
                <w:i/>
                <w:lang w:val="en"/>
              </w:rPr>
            </m:ctrlPr>
          </m:sSubPr>
          <m:e>
            <m:r>
              <w:rPr>
                <w:rFonts w:ascii="Cambria Math" w:hAnsi="Cambria Math"/>
                <w:lang w:val="en"/>
              </w:rPr>
              <m:t>x</m:t>
            </m:r>
          </m:e>
          <m:sub>
            <m:r>
              <w:rPr>
                <w:rFonts w:ascii="Cambria Math" w:hAnsi="Cambria Math"/>
                <w:lang w:val="en"/>
              </w:rPr>
              <m:t>2</m:t>
            </m:r>
          </m:sub>
        </m:sSub>
        <m:r>
          <w:rPr>
            <w:rFonts w:ascii="Cambria Math" w:hAnsi="Cambria Math"/>
            <w:lang w:val="en"/>
          </w:rPr>
          <m:t xml:space="preserve"> </m:t>
        </m:r>
      </m:oMath>
      <w:r>
        <w:rPr>
          <w:lang w:val="en"/>
        </w:rPr>
        <w:t xml:space="preserve">                                                       (4.14)</w:t>
      </w:r>
    </w:p>
    <w:p w:rsidR="00454178" w:rsidRPr="00747F0F" w:rsidRDefault="00454178" w:rsidP="00164B46">
      <w:pPr>
        <w:ind w:firstLine="720"/>
        <w:jc w:val="center"/>
        <w:rPr>
          <w:lang w:val="en"/>
        </w:rPr>
      </w:pPr>
      <w:r>
        <w:rPr>
          <w:lang w:val="en"/>
        </w:rPr>
        <w:t xml:space="preserve">                                  </w:t>
      </w:r>
      <m:oMath>
        <m:r>
          <w:rPr>
            <w:rFonts w:ascii="Cambria Math" w:hAnsi="Cambria Math"/>
            <w:lang w:val="en"/>
          </w:rPr>
          <m:t>G</m:t>
        </m:r>
        <m:d>
          <m:dPr>
            <m:ctrlPr>
              <w:rPr>
                <w:rFonts w:ascii="Cambria Math" w:hAnsi="Cambria Math"/>
                <w:i/>
                <w:lang w:val="en"/>
              </w:rPr>
            </m:ctrlPr>
          </m:dPr>
          <m:e>
            <m:sSub>
              <m:sSubPr>
                <m:ctrlPr>
                  <w:rPr>
                    <w:rFonts w:ascii="Cambria Math" w:hAnsi="Cambria Math"/>
                    <w:i/>
                    <w:lang w:val="en"/>
                  </w:rPr>
                </m:ctrlPr>
              </m:sSubPr>
              <m:e>
                <m:r>
                  <w:rPr>
                    <w:rFonts w:ascii="Cambria Math" w:hAnsi="Cambria Math"/>
                    <w:lang w:val="en"/>
                  </w:rPr>
                  <m:t>x</m:t>
                </m:r>
              </m:e>
              <m:sub>
                <m:r>
                  <w:rPr>
                    <w:rFonts w:ascii="Cambria Math" w:hAnsi="Cambria Math"/>
                    <w:lang w:val="en"/>
                  </w:rPr>
                  <m:t>1</m:t>
                </m:r>
              </m:sub>
            </m:sSub>
            <m:r>
              <w:rPr>
                <w:rFonts w:ascii="Cambria Math" w:hAnsi="Cambria Math"/>
                <w:lang w:val="en"/>
              </w:rPr>
              <m:t>,</m:t>
            </m:r>
            <m:sSub>
              <m:sSubPr>
                <m:ctrlPr>
                  <w:rPr>
                    <w:rFonts w:ascii="Cambria Math" w:hAnsi="Cambria Math"/>
                    <w:i/>
                    <w:lang w:val="en"/>
                  </w:rPr>
                </m:ctrlPr>
              </m:sSubPr>
              <m:e>
                <m:r>
                  <w:rPr>
                    <w:rFonts w:ascii="Cambria Math" w:hAnsi="Cambria Math"/>
                    <w:lang w:val="en"/>
                  </w:rPr>
                  <m:t>x</m:t>
                </m:r>
              </m:e>
              <m:sub>
                <m:r>
                  <w:rPr>
                    <w:rFonts w:ascii="Cambria Math" w:hAnsi="Cambria Math"/>
                    <w:lang w:val="en"/>
                  </w:rPr>
                  <m:t>2</m:t>
                </m:r>
              </m:sub>
            </m:sSub>
          </m:e>
        </m:d>
        <m:r>
          <w:rPr>
            <w:rFonts w:ascii="Cambria Math" w:hAnsi="Cambria Math"/>
            <w:lang w:val="en"/>
          </w:rPr>
          <m:t>=</m:t>
        </m:r>
        <m:sSup>
          <m:sSupPr>
            <m:ctrlPr>
              <w:rPr>
                <w:rFonts w:ascii="Cambria Math" w:hAnsi="Cambria Math"/>
                <w:i/>
                <w:lang w:val="en"/>
              </w:rPr>
            </m:ctrlPr>
          </m:sSupPr>
          <m:e>
            <m:r>
              <w:rPr>
                <w:rFonts w:ascii="Cambria Math" w:hAnsi="Cambria Math"/>
                <w:lang w:val="en"/>
              </w:rPr>
              <m:t>(1+</m:t>
            </m:r>
            <m:sSup>
              <m:sSupPr>
                <m:ctrlPr>
                  <w:rPr>
                    <w:rFonts w:ascii="Cambria Math" w:hAnsi="Cambria Math"/>
                    <w:i/>
                    <w:lang w:val="en"/>
                  </w:rPr>
                </m:ctrlPr>
              </m:sSupPr>
              <m:e>
                <m:sSub>
                  <m:sSubPr>
                    <m:ctrlPr>
                      <w:rPr>
                        <w:rFonts w:ascii="Cambria Math" w:hAnsi="Cambria Math"/>
                        <w:i/>
                        <w:lang w:val="en"/>
                      </w:rPr>
                    </m:ctrlPr>
                  </m:sSubPr>
                  <m:e>
                    <m:r>
                      <w:rPr>
                        <w:rFonts w:ascii="Cambria Math" w:hAnsi="Cambria Math"/>
                        <w:lang w:val="en"/>
                      </w:rPr>
                      <m:t>x</m:t>
                    </m:r>
                  </m:e>
                  <m:sub>
                    <m:r>
                      <w:rPr>
                        <w:rFonts w:ascii="Cambria Math" w:hAnsi="Cambria Math"/>
                        <w:lang w:val="en"/>
                      </w:rPr>
                      <m:t>1</m:t>
                    </m:r>
                  </m:sub>
                </m:sSub>
              </m:e>
              <m:sup>
                <m:r>
                  <w:rPr>
                    <w:rFonts w:ascii="Cambria Math" w:hAnsi="Cambria Math"/>
                    <w:lang w:val="en"/>
                  </w:rPr>
                  <m:t>,</m:t>
                </m:r>
              </m:sup>
            </m:sSup>
            <m:r>
              <w:rPr>
                <w:rFonts w:ascii="Cambria Math" w:hAnsi="Cambria Math"/>
                <w:lang w:val="en"/>
              </w:rPr>
              <m:t xml:space="preserve"> </m:t>
            </m:r>
            <m:sSub>
              <m:sSubPr>
                <m:ctrlPr>
                  <w:rPr>
                    <w:rFonts w:ascii="Cambria Math" w:hAnsi="Cambria Math"/>
                    <w:i/>
                    <w:lang w:val="en"/>
                  </w:rPr>
                </m:ctrlPr>
              </m:sSubPr>
              <m:e>
                <m:r>
                  <w:rPr>
                    <w:rFonts w:ascii="Cambria Math" w:hAnsi="Cambria Math"/>
                    <w:lang w:val="en"/>
                  </w:rPr>
                  <m:t>x</m:t>
                </m:r>
              </m:e>
              <m:sub>
                <m:r>
                  <w:rPr>
                    <w:rFonts w:ascii="Cambria Math" w:hAnsi="Cambria Math"/>
                    <w:lang w:val="en"/>
                  </w:rPr>
                  <m:t>2</m:t>
                </m:r>
              </m:sub>
            </m:sSub>
            <m:r>
              <w:rPr>
                <w:rFonts w:ascii="Cambria Math" w:hAnsi="Cambria Math"/>
                <w:lang w:val="en"/>
              </w:rPr>
              <m:t>)</m:t>
            </m:r>
          </m:e>
          <m:sup>
            <m:r>
              <w:rPr>
                <w:rFonts w:ascii="Cambria Math" w:hAnsi="Cambria Math"/>
                <w:lang w:val="en"/>
              </w:rPr>
              <m:t>p</m:t>
            </m:r>
          </m:sup>
        </m:sSup>
      </m:oMath>
      <w:r>
        <w:rPr>
          <w:lang w:val="en"/>
        </w:rPr>
        <w:t xml:space="preserve">                                                      (4.15)</w:t>
      </w:r>
    </w:p>
    <w:p w:rsidR="007B53A8" w:rsidRDefault="009B3FCB" w:rsidP="007B53A8">
      <w:pPr>
        <w:pStyle w:val="Heading3"/>
        <w:rPr>
          <w:szCs w:val="24"/>
        </w:rPr>
      </w:pPr>
      <w:bookmarkStart w:id="133" w:name="_Toc417399319"/>
      <w:r>
        <w:rPr>
          <w:szCs w:val="24"/>
        </w:rPr>
        <w:t xml:space="preserve">Preliminary </w:t>
      </w:r>
      <w:r w:rsidR="007B53A8">
        <w:rPr>
          <w:szCs w:val="24"/>
        </w:rPr>
        <w:t>Result</w:t>
      </w:r>
      <w:bookmarkEnd w:id="133"/>
    </w:p>
    <w:p w:rsidR="001B118D" w:rsidRDefault="00804275" w:rsidP="00111CED">
      <w:pPr>
        <w:ind w:firstLine="432"/>
        <w:jc w:val="both"/>
      </w:pPr>
      <w:r>
        <w:t>In current stage, the system run</w:t>
      </w:r>
      <w:r w:rsidR="00B51837">
        <w:t>s</w:t>
      </w:r>
      <w:r>
        <w:t xml:space="preserve"> the experiments on the dataset collected from three different days.</w:t>
      </w:r>
      <w:r w:rsidR="0017242D">
        <w:t xml:space="preserve"> The size of</w:t>
      </w:r>
      <w:r w:rsidR="009B3FCB">
        <w:t xml:space="preserve"> </w:t>
      </w:r>
      <w:r w:rsidR="00D636E1">
        <w:t xml:space="preserve">each </w:t>
      </w:r>
      <w:r w:rsidR="009B3FCB">
        <w:t>original</w:t>
      </w:r>
      <w:r w:rsidR="0017242D">
        <w:t xml:space="preserve"> raw</w:t>
      </w:r>
      <w:r w:rsidR="009B3FCB">
        <w:t xml:space="preserve"> </w:t>
      </w:r>
      <w:r w:rsidR="00A96C9D">
        <w:t>d</w:t>
      </w:r>
      <w:r w:rsidR="0017242D">
        <w:t xml:space="preserve">ata is </w:t>
      </w:r>
      <w:proofErr w:type="gramStart"/>
      <w:r w:rsidR="00111CED">
        <w:t>2500*12</w:t>
      </w:r>
      <w:proofErr w:type="gramEnd"/>
      <w:r w:rsidR="0099159F">
        <w:t>.</w:t>
      </w:r>
      <w:r w:rsidR="009B3FCB">
        <w:t xml:space="preserve"> After</w:t>
      </w:r>
      <w:r w:rsidR="00A96C9D">
        <w:t xml:space="preserve"> data cleaning</w:t>
      </w:r>
      <w:r w:rsidR="009D2BCD">
        <w:t xml:space="preserve"> and feature extracting</w:t>
      </w:r>
      <w:r w:rsidR="00A96C9D">
        <w:t xml:space="preserve">, the </w:t>
      </w:r>
      <w:r w:rsidR="009D2BCD">
        <w:t xml:space="preserve">size of </w:t>
      </w:r>
      <w:r w:rsidR="00A96C9D">
        <w:t xml:space="preserve">dataset is around </w:t>
      </w:r>
      <w:r w:rsidR="00111CED">
        <w:t>2500*5</w:t>
      </w:r>
      <w:r w:rsidR="009D2BCD">
        <w:t xml:space="preserve"> while the number of reported drink data is </w:t>
      </w:r>
      <w:r w:rsidR="00111CED">
        <w:t>around 6</w:t>
      </w:r>
      <w:r w:rsidR="009D2BCD">
        <w:t>.</w:t>
      </w:r>
      <w:r w:rsidR="00817A71">
        <w:t xml:space="preserve"> The proportion of the drink-data is around 0.23%.</w:t>
      </w:r>
      <w:r w:rsidR="009D2BCD">
        <w:t xml:space="preserve"> </w:t>
      </w:r>
      <w:r w:rsidR="003B1259">
        <w:t>Because the raw data is biased, thus no drink craving episode prediction is made by directly applying the Machine Learning Method, as shown in the Table 4-1.</w:t>
      </w:r>
    </w:p>
    <w:p w:rsidR="003B1259" w:rsidRDefault="003B1259" w:rsidP="003B1259">
      <w:pPr>
        <w:keepNext/>
        <w:ind w:firstLine="432"/>
        <w:jc w:val="center"/>
      </w:pPr>
      <w:r>
        <w:rPr>
          <w:noProof/>
          <w:lang w:eastAsia="zh-CN"/>
        </w:rPr>
        <w:drawing>
          <wp:inline distT="0" distB="0" distL="0" distR="0" wp14:anchorId="313CBCFE" wp14:editId="022B3990">
            <wp:extent cx="1498099" cy="785004"/>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png"/>
                    <pic:cNvPicPr/>
                  </pic:nvPicPr>
                  <pic:blipFill>
                    <a:blip r:embed="rId44">
                      <a:extLst>
                        <a:ext uri="{28A0092B-C50C-407E-A947-70E740481C1C}">
                          <a14:useLocalDpi xmlns:a14="http://schemas.microsoft.com/office/drawing/2010/main" val="0"/>
                        </a:ext>
                      </a:extLst>
                    </a:blip>
                    <a:stretch>
                      <a:fillRect/>
                    </a:stretch>
                  </pic:blipFill>
                  <pic:spPr>
                    <a:xfrm>
                      <a:off x="0" y="0"/>
                      <a:ext cx="1498099" cy="785004"/>
                    </a:xfrm>
                    <a:prstGeom prst="rect">
                      <a:avLst/>
                    </a:prstGeom>
                  </pic:spPr>
                </pic:pic>
              </a:graphicData>
            </a:graphic>
          </wp:inline>
        </w:drawing>
      </w:r>
    </w:p>
    <w:p w:rsidR="00D833E5" w:rsidRPr="00D833E5" w:rsidRDefault="003B1259" w:rsidP="00D833E5">
      <w:pPr>
        <w:pStyle w:val="Caption"/>
        <w:rPr>
          <w:i/>
        </w:rPr>
      </w:pPr>
      <w:bookmarkStart w:id="134" w:name="_Ref417256075"/>
      <w:r w:rsidRPr="001212AA">
        <w:rPr>
          <w:i/>
        </w:rPr>
        <w:t xml:space="preserve">Table </w:t>
      </w:r>
      <w:r w:rsidRPr="001212AA">
        <w:rPr>
          <w:i/>
        </w:rPr>
        <w:fldChar w:fldCharType="begin"/>
      </w:r>
      <w:r w:rsidRPr="001212AA">
        <w:rPr>
          <w:i/>
        </w:rPr>
        <w:instrText xml:space="preserve"> STYLEREF 1 \s </w:instrText>
      </w:r>
      <w:r w:rsidRPr="001212AA">
        <w:rPr>
          <w:i/>
        </w:rPr>
        <w:fldChar w:fldCharType="separate"/>
      </w:r>
      <w:r w:rsidR="00A80EB5">
        <w:rPr>
          <w:i/>
          <w:noProof/>
        </w:rPr>
        <w:t>4</w:t>
      </w:r>
      <w:r w:rsidRPr="001212AA">
        <w:rPr>
          <w:i/>
        </w:rPr>
        <w:fldChar w:fldCharType="end"/>
      </w:r>
      <w:r w:rsidRPr="001212AA">
        <w:rPr>
          <w:i/>
        </w:rPr>
        <w:noBreakHyphen/>
      </w:r>
      <w:r w:rsidRPr="001212AA">
        <w:rPr>
          <w:i/>
        </w:rPr>
        <w:fldChar w:fldCharType="begin"/>
      </w:r>
      <w:r w:rsidRPr="001212AA">
        <w:rPr>
          <w:i/>
        </w:rPr>
        <w:instrText xml:space="preserve"> SEQ Table \* ARABIC \s 1 </w:instrText>
      </w:r>
      <w:r w:rsidRPr="001212AA">
        <w:rPr>
          <w:i/>
        </w:rPr>
        <w:fldChar w:fldCharType="separate"/>
      </w:r>
      <w:r w:rsidR="00A80EB5">
        <w:rPr>
          <w:i/>
          <w:noProof/>
        </w:rPr>
        <w:t>1</w:t>
      </w:r>
      <w:r w:rsidRPr="001212AA">
        <w:rPr>
          <w:i/>
        </w:rPr>
        <w:fldChar w:fldCharType="end"/>
      </w:r>
      <w:r w:rsidRPr="001212AA">
        <w:rPr>
          <w:i/>
        </w:rPr>
        <w:t xml:space="preserve"> </w:t>
      </w:r>
      <w:r w:rsidR="001212AA" w:rsidRPr="001212AA">
        <w:rPr>
          <w:i/>
        </w:rPr>
        <w:t>Confusion matrix of the prediction result based on the raw dataset</w:t>
      </w:r>
      <w:bookmarkEnd w:id="134"/>
    </w:p>
    <w:p w:rsidR="00817A71" w:rsidRDefault="00A80EB5" w:rsidP="00042730">
      <w:pPr>
        <w:keepNext/>
        <w:jc w:val="center"/>
      </w:pPr>
      <w:r>
        <w:rPr>
          <w:noProof/>
          <w:lang w:eastAsia="zh-CN"/>
        </w:rPr>
        <w:lastRenderedPageBreak/>
        <w:drawing>
          <wp:inline distT="0" distB="0" distL="0" distR="0" wp14:anchorId="4F4C0242" wp14:editId="31FF799E">
            <wp:extent cx="5483297" cy="2518913"/>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Result.png"/>
                    <pic:cNvPicPr/>
                  </pic:nvPicPr>
                  <pic:blipFill>
                    <a:blip r:embed="rId45">
                      <a:extLst>
                        <a:ext uri="{28A0092B-C50C-407E-A947-70E740481C1C}">
                          <a14:useLocalDpi xmlns:a14="http://schemas.microsoft.com/office/drawing/2010/main" val="0"/>
                        </a:ext>
                      </a:extLst>
                    </a:blip>
                    <a:stretch>
                      <a:fillRect/>
                    </a:stretch>
                  </pic:blipFill>
                  <pic:spPr>
                    <a:xfrm>
                      <a:off x="0" y="0"/>
                      <a:ext cx="5486400" cy="2520338"/>
                    </a:xfrm>
                    <a:prstGeom prst="rect">
                      <a:avLst/>
                    </a:prstGeom>
                  </pic:spPr>
                </pic:pic>
              </a:graphicData>
            </a:graphic>
          </wp:inline>
        </w:drawing>
      </w:r>
    </w:p>
    <w:p w:rsidR="00E8532A" w:rsidRDefault="00817A71" w:rsidP="00E8532A">
      <w:pPr>
        <w:pStyle w:val="Caption"/>
        <w:rPr>
          <w:i/>
        </w:rPr>
      </w:pPr>
      <w:bookmarkStart w:id="135" w:name="_Ref417256081"/>
      <w:r w:rsidRPr="00633F3C">
        <w:rPr>
          <w:i/>
        </w:rPr>
        <w:t xml:space="preserve">Table </w:t>
      </w:r>
      <w:r w:rsidR="003B1259" w:rsidRPr="00633F3C">
        <w:rPr>
          <w:i/>
        </w:rPr>
        <w:fldChar w:fldCharType="begin"/>
      </w:r>
      <w:r w:rsidR="003B1259" w:rsidRPr="00633F3C">
        <w:rPr>
          <w:i/>
        </w:rPr>
        <w:instrText xml:space="preserve"> STYLEREF 1 \s </w:instrText>
      </w:r>
      <w:r w:rsidR="003B1259" w:rsidRPr="00633F3C">
        <w:rPr>
          <w:i/>
        </w:rPr>
        <w:fldChar w:fldCharType="separate"/>
      </w:r>
      <w:r w:rsidR="00A80EB5">
        <w:rPr>
          <w:i/>
          <w:noProof/>
        </w:rPr>
        <w:t>4</w:t>
      </w:r>
      <w:r w:rsidR="003B1259" w:rsidRPr="00633F3C">
        <w:rPr>
          <w:i/>
        </w:rPr>
        <w:fldChar w:fldCharType="end"/>
      </w:r>
      <w:r w:rsidR="003B1259" w:rsidRPr="00633F3C">
        <w:rPr>
          <w:i/>
        </w:rPr>
        <w:noBreakHyphen/>
      </w:r>
      <w:r w:rsidR="003B1259" w:rsidRPr="00633F3C">
        <w:rPr>
          <w:i/>
        </w:rPr>
        <w:fldChar w:fldCharType="begin"/>
      </w:r>
      <w:r w:rsidR="003B1259" w:rsidRPr="00633F3C">
        <w:rPr>
          <w:i/>
        </w:rPr>
        <w:instrText xml:space="preserve"> SEQ Table \* ARABIC \s 1 </w:instrText>
      </w:r>
      <w:r w:rsidR="003B1259" w:rsidRPr="00633F3C">
        <w:rPr>
          <w:i/>
        </w:rPr>
        <w:fldChar w:fldCharType="separate"/>
      </w:r>
      <w:r w:rsidR="00A80EB5">
        <w:rPr>
          <w:i/>
          <w:noProof/>
        </w:rPr>
        <w:t>2</w:t>
      </w:r>
      <w:r w:rsidR="003B1259" w:rsidRPr="00633F3C">
        <w:rPr>
          <w:i/>
        </w:rPr>
        <w:fldChar w:fldCharType="end"/>
      </w:r>
      <w:r w:rsidR="00E8532A" w:rsidRPr="00633F3C">
        <w:rPr>
          <w:i/>
        </w:rPr>
        <w:t xml:space="preserve"> Confusion </w:t>
      </w:r>
      <w:r w:rsidR="00633F3C">
        <w:rPr>
          <w:i/>
        </w:rPr>
        <w:t>m</w:t>
      </w:r>
      <w:r w:rsidR="00E8532A" w:rsidRPr="00633F3C">
        <w:rPr>
          <w:i/>
        </w:rPr>
        <w:t xml:space="preserve">atrix and </w:t>
      </w:r>
      <w:r w:rsidR="0096657E">
        <w:rPr>
          <w:i/>
        </w:rPr>
        <w:t>d</w:t>
      </w:r>
      <w:r w:rsidR="00E8532A" w:rsidRPr="00633F3C">
        <w:rPr>
          <w:i/>
        </w:rPr>
        <w:t>eviation</w:t>
      </w:r>
      <w:r w:rsidR="001212AA" w:rsidRPr="00633F3C">
        <w:rPr>
          <w:i/>
        </w:rPr>
        <w:t xml:space="preserve"> of “Expansion” and “Shrink” methods</w:t>
      </w:r>
      <w:bookmarkEnd w:id="135"/>
      <w:r w:rsidR="001212AA" w:rsidRPr="00633F3C">
        <w:rPr>
          <w:i/>
        </w:rPr>
        <w:t xml:space="preserve"> </w:t>
      </w:r>
    </w:p>
    <w:p w:rsidR="00D833E5" w:rsidRDefault="00D833E5" w:rsidP="00D833E5">
      <w:pPr>
        <w:ind w:firstLine="720"/>
        <w:jc w:val="both"/>
      </w:pPr>
      <w:r>
        <w:t xml:space="preserve">For the proposed methods, the evaluation rule of prediction allows some deviation because the drink episode point is always chosen to be the middle one </w:t>
      </w:r>
      <w:r w:rsidR="009F7E37">
        <w:t>during the conversion of intermedia prediction</w:t>
      </w:r>
      <w:r>
        <w:t xml:space="preserve">, which could provide deviation for the predication data. </w:t>
      </w:r>
      <w:r w:rsidR="009F7E37">
        <w:t>Thus, the rule is that</w:t>
      </w:r>
      <w:r>
        <w:t xml:space="preserve"> if the drinking craving episode prediction is near to the real craving episode within the range of 5 minutes, the system considers it is a true prediction.</w:t>
      </w:r>
      <w:r w:rsidR="009F7E37">
        <w:t xml:space="preserve"> Table 4-2 shows the confusion matrix and deviation of each method, which proves that the proposed methods contribute a lot to the drink craving episode prediction.</w:t>
      </w:r>
      <w:r w:rsidR="005D7F50">
        <w:t xml:space="preserve"> </w:t>
      </w:r>
      <w:r w:rsidR="00164940">
        <w:t xml:space="preserve">Figure 4.31 and Figure 4.32 shows the graph of deviation result of </w:t>
      </w:r>
      <w:r w:rsidR="00512408">
        <w:t>“Expansion” method and “Shrink” method</w:t>
      </w:r>
      <w:r w:rsidR="00164940">
        <w:t>.</w:t>
      </w:r>
    </w:p>
    <w:p w:rsidR="009F7E37" w:rsidRDefault="005D7F50" w:rsidP="00D833E5">
      <w:pPr>
        <w:ind w:firstLine="720"/>
        <w:jc w:val="both"/>
      </w:pPr>
      <w:r>
        <w:t>Based on</w:t>
      </w:r>
      <w:r w:rsidR="009F7E37">
        <w:t xml:space="preserve"> the result, the linear </w:t>
      </w:r>
      <w:r w:rsidR="009F7E37" w:rsidRPr="00735424">
        <w:t>interpolation</w:t>
      </w:r>
      <w:r w:rsidR="009F7E37">
        <w:t xml:space="preserve"> and spline interpolation</w:t>
      </w:r>
      <w:r>
        <w:t xml:space="preserve"> methods, for the missing data fitting,</w:t>
      </w:r>
      <w:r w:rsidR="009F7E37">
        <w:t xml:space="preserve"> </w:t>
      </w:r>
      <w:r>
        <w:t>provide no big difference on the final result. In addition, overall, the “Expansion” method provides more accurate prediction than the “Shrink” method.</w:t>
      </w:r>
    </w:p>
    <w:p w:rsidR="00D833E5" w:rsidRPr="00D833E5" w:rsidRDefault="00D833E5" w:rsidP="00D833E5"/>
    <w:p w:rsidR="003B1259" w:rsidRDefault="00E8532A" w:rsidP="003B1259">
      <w:pPr>
        <w:pStyle w:val="Caption"/>
        <w:keepNext/>
      </w:pPr>
      <w:r>
        <w:rPr>
          <w:noProof/>
          <w:lang w:eastAsia="zh-CN"/>
        </w:rPr>
        <w:drawing>
          <wp:inline distT="0" distB="0" distL="0" distR="0" wp14:anchorId="30E9727F" wp14:editId="06DA52A6">
            <wp:extent cx="3605841" cy="252200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eviation.png"/>
                    <pic:cNvPicPr/>
                  </pic:nvPicPr>
                  <pic:blipFill>
                    <a:blip r:embed="rId46">
                      <a:extLst>
                        <a:ext uri="{28A0092B-C50C-407E-A947-70E740481C1C}">
                          <a14:useLocalDpi xmlns:a14="http://schemas.microsoft.com/office/drawing/2010/main" val="0"/>
                        </a:ext>
                      </a:extLst>
                    </a:blip>
                    <a:stretch>
                      <a:fillRect/>
                    </a:stretch>
                  </pic:blipFill>
                  <pic:spPr>
                    <a:xfrm>
                      <a:off x="0" y="0"/>
                      <a:ext cx="3604042" cy="2520744"/>
                    </a:xfrm>
                    <a:prstGeom prst="rect">
                      <a:avLst/>
                    </a:prstGeom>
                  </pic:spPr>
                </pic:pic>
              </a:graphicData>
            </a:graphic>
          </wp:inline>
        </w:drawing>
      </w:r>
    </w:p>
    <w:p w:rsidR="00E8532A" w:rsidRDefault="003B1259" w:rsidP="003B1259">
      <w:pPr>
        <w:pStyle w:val="Caption"/>
        <w:rPr>
          <w:i/>
        </w:rPr>
      </w:pPr>
      <w:bookmarkStart w:id="136" w:name="_Toc417399391"/>
      <w:proofErr w:type="gramStart"/>
      <w:r w:rsidRPr="005D7F50">
        <w:rPr>
          <w:i/>
        </w:rPr>
        <w:t xml:space="preserve">Figure </w:t>
      </w:r>
      <w:r w:rsidR="005D7F50" w:rsidRPr="005D7F50">
        <w:rPr>
          <w:i/>
        </w:rPr>
        <w:fldChar w:fldCharType="begin"/>
      </w:r>
      <w:r w:rsidR="005D7F50" w:rsidRPr="005D7F50">
        <w:rPr>
          <w:i/>
        </w:rPr>
        <w:instrText xml:space="preserve"> STYLEREF 1 \s </w:instrText>
      </w:r>
      <w:r w:rsidR="005D7F50" w:rsidRPr="005D7F50">
        <w:rPr>
          <w:i/>
        </w:rPr>
        <w:fldChar w:fldCharType="separate"/>
      </w:r>
      <w:r w:rsidR="00A80EB5">
        <w:rPr>
          <w:i/>
          <w:noProof/>
        </w:rPr>
        <w:t>4</w:t>
      </w:r>
      <w:r w:rsidR="005D7F50" w:rsidRPr="005D7F50">
        <w:rPr>
          <w:i/>
        </w:rPr>
        <w:fldChar w:fldCharType="end"/>
      </w:r>
      <w:r w:rsidR="005D7F50" w:rsidRPr="005D7F50">
        <w:rPr>
          <w:i/>
        </w:rPr>
        <w:t>.</w:t>
      </w:r>
      <w:proofErr w:type="gramEnd"/>
      <w:r w:rsidR="005D7F50" w:rsidRPr="005D7F50">
        <w:rPr>
          <w:i/>
        </w:rPr>
        <w:fldChar w:fldCharType="begin"/>
      </w:r>
      <w:r w:rsidR="005D7F50" w:rsidRPr="005D7F50">
        <w:rPr>
          <w:i/>
        </w:rPr>
        <w:instrText xml:space="preserve"> SEQ Figure \* ARABIC \s 1 </w:instrText>
      </w:r>
      <w:r w:rsidR="005D7F50" w:rsidRPr="005D7F50">
        <w:rPr>
          <w:i/>
        </w:rPr>
        <w:fldChar w:fldCharType="separate"/>
      </w:r>
      <w:r w:rsidR="00A80EB5">
        <w:rPr>
          <w:i/>
          <w:noProof/>
        </w:rPr>
        <w:t>31</w:t>
      </w:r>
      <w:r w:rsidR="005D7F50" w:rsidRPr="005D7F50">
        <w:rPr>
          <w:i/>
        </w:rPr>
        <w:fldChar w:fldCharType="end"/>
      </w:r>
      <w:r w:rsidR="005D7F50" w:rsidRPr="005D7F50">
        <w:rPr>
          <w:i/>
        </w:rPr>
        <w:t xml:space="preserve"> Deviation result of “Expansion” method</w:t>
      </w:r>
      <w:bookmarkEnd w:id="136"/>
    </w:p>
    <w:p w:rsidR="007971DE" w:rsidRDefault="007971DE" w:rsidP="007971DE"/>
    <w:p w:rsidR="007971DE" w:rsidRPr="007971DE" w:rsidRDefault="007971DE" w:rsidP="007971DE"/>
    <w:p w:rsidR="005D7F50" w:rsidRDefault="00AC0D32" w:rsidP="005D7F50">
      <w:pPr>
        <w:keepNext/>
        <w:jc w:val="center"/>
      </w:pPr>
      <w:r>
        <w:rPr>
          <w:noProof/>
          <w:lang w:eastAsia="zh-CN"/>
        </w:rPr>
        <w:drawing>
          <wp:inline distT="0" distB="0" distL="0" distR="0" wp14:anchorId="00A15BFD" wp14:editId="4952966F">
            <wp:extent cx="3579962" cy="2957639"/>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inkDeviation.png"/>
                    <pic:cNvPicPr/>
                  </pic:nvPicPr>
                  <pic:blipFill>
                    <a:blip r:embed="rId47">
                      <a:extLst>
                        <a:ext uri="{28A0092B-C50C-407E-A947-70E740481C1C}">
                          <a14:useLocalDpi xmlns:a14="http://schemas.microsoft.com/office/drawing/2010/main" val="0"/>
                        </a:ext>
                      </a:extLst>
                    </a:blip>
                    <a:stretch>
                      <a:fillRect/>
                    </a:stretch>
                  </pic:blipFill>
                  <pic:spPr>
                    <a:xfrm>
                      <a:off x="0" y="0"/>
                      <a:ext cx="3584123" cy="2961077"/>
                    </a:xfrm>
                    <a:prstGeom prst="rect">
                      <a:avLst/>
                    </a:prstGeom>
                  </pic:spPr>
                </pic:pic>
              </a:graphicData>
            </a:graphic>
          </wp:inline>
        </w:drawing>
      </w:r>
    </w:p>
    <w:p w:rsidR="005D7F50" w:rsidRPr="005D7F50" w:rsidRDefault="005D7F50" w:rsidP="005D7F50">
      <w:pPr>
        <w:pStyle w:val="Caption"/>
        <w:rPr>
          <w:i/>
        </w:rPr>
      </w:pPr>
      <w:bookmarkStart w:id="137" w:name="_Toc417399392"/>
      <w:proofErr w:type="gramStart"/>
      <w:r w:rsidRPr="005D7F50">
        <w:rPr>
          <w:i/>
        </w:rPr>
        <w:t xml:space="preserve">Figure </w:t>
      </w:r>
      <w:r w:rsidRPr="005D7F50">
        <w:rPr>
          <w:i/>
        </w:rPr>
        <w:fldChar w:fldCharType="begin"/>
      </w:r>
      <w:r w:rsidRPr="005D7F50">
        <w:rPr>
          <w:i/>
        </w:rPr>
        <w:instrText xml:space="preserve"> STYLEREF 1 \s </w:instrText>
      </w:r>
      <w:r w:rsidRPr="005D7F50">
        <w:rPr>
          <w:i/>
        </w:rPr>
        <w:fldChar w:fldCharType="separate"/>
      </w:r>
      <w:r w:rsidR="00A80EB5">
        <w:rPr>
          <w:i/>
          <w:noProof/>
        </w:rPr>
        <w:t>4</w:t>
      </w:r>
      <w:r w:rsidRPr="005D7F50">
        <w:rPr>
          <w:i/>
        </w:rPr>
        <w:fldChar w:fldCharType="end"/>
      </w:r>
      <w:r w:rsidRPr="005D7F50">
        <w:rPr>
          <w:i/>
        </w:rPr>
        <w:t>.</w:t>
      </w:r>
      <w:proofErr w:type="gramEnd"/>
      <w:r w:rsidRPr="005D7F50">
        <w:rPr>
          <w:i/>
        </w:rPr>
        <w:fldChar w:fldCharType="begin"/>
      </w:r>
      <w:r w:rsidRPr="005D7F50">
        <w:rPr>
          <w:i/>
        </w:rPr>
        <w:instrText xml:space="preserve"> SEQ Figure \* ARABIC \s 1 </w:instrText>
      </w:r>
      <w:r w:rsidRPr="005D7F50">
        <w:rPr>
          <w:i/>
        </w:rPr>
        <w:fldChar w:fldCharType="separate"/>
      </w:r>
      <w:r w:rsidR="00A80EB5">
        <w:rPr>
          <w:i/>
          <w:noProof/>
        </w:rPr>
        <w:t>32</w:t>
      </w:r>
      <w:r w:rsidRPr="005D7F50">
        <w:rPr>
          <w:i/>
        </w:rPr>
        <w:fldChar w:fldCharType="end"/>
      </w:r>
      <w:r>
        <w:t xml:space="preserve"> </w:t>
      </w:r>
      <w:r w:rsidRPr="005D7F50">
        <w:rPr>
          <w:i/>
        </w:rPr>
        <w:t>Deviation result of “</w:t>
      </w:r>
      <w:r>
        <w:rPr>
          <w:i/>
        </w:rPr>
        <w:t>Shrink</w:t>
      </w:r>
      <w:r w:rsidRPr="005D7F50">
        <w:rPr>
          <w:i/>
        </w:rPr>
        <w:t>” method</w:t>
      </w:r>
      <w:bookmarkEnd w:id="137"/>
    </w:p>
    <w:p w:rsidR="00CB7C66" w:rsidRPr="00CB7C66" w:rsidRDefault="00CB7C66" w:rsidP="005D7F50">
      <w:pPr>
        <w:pStyle w:val="Caption"/>
      </w:pPr>
    </w:p>
    <w:p w:rsidR="00C53856" w:rsidRDefault="00C53856">
      <w:pPr>
        <w:spacing w:line="240" w:lineRule="auto"/>
        <w:rPr>
          <w:rStyle w:val="PlaceholderText"/>
          <w:rFonts w:ascii="Cambria" w:eastAsia="Times New Roman" w:hAnsi="Cambria"/>
          <w:b/>
          <w:bCs/>
          <w:caps/>
          <w:color w:val="auto"/>
          <w:sz w:val="28"/>
          <w:szCs w:val="28"/>
        </w:rPr>
      </w:pPr>
      <w:r>
        <w:rPr>
          <w:rStyle w:val="PlaceholderText"/>
          <w:color w:val="auto"/>
        </w:rPr>
        <w:lastRenderedPageBreak/>
        <w:br w:type="page"/>
      </w:r>
    </w:p>
    <w:p w:rsidR="00182E5F" w:rsidRPr="00A817AE" w:rsidRDefault="005F6ADE" w:rsidP="00B4574D">
      <w:pPr>
        <w:pStyle w:val="Heading1"/>
      </w:pPr>
      <w:bookmarkStart w:id="138" w:name="_Toc417399320"/>
      <w:r>
        <w:rPr>
          <w:rStyle w:val="PlaceholderText"/>
          <w:color w:val="auto"/>
        </w:rPr>
        <w:lastRenderedPageBreak/>
        <w:t xml:space="preserve">. </w:t>
      </w:r>
      <w:r w:rsidR="001B77D0">
        <w:rPr>
          <w:rStyle w:val="PlaceholderText"/>
          <w:color w:val="auto"/>
        </w:rPr>
        <w:t>Future Work</w:t>
      </w:r>
      <w:bookmarkEnd w:id="138"/>
    </w:p>
    <w:p w:rsidR="00D759E1" w:rsidRDefault="00164B46" w:rsidP="00164B46">
      <w:pPr>
        <w:pStyle w:val="MainBody"/>
        <w:ind w:firstLine="432"/>
      </w:pPr>
      <w:r>
        <w:t xml:space="preserve">For the data collection part, </w:t>
      </w:r>
      <w:r w:rsidR="00F75D8C">
        <w:t xml:space="preserve">firstly, </w:t>
      </w:r>
      <w:r>
        <w:t>more external sensors</w:t>
      </w:r>
      <w:r w:rsidR="00F75D8C">
        <w:t xml:space="preserve"> such as </w:t>
      </w:r>
      <w:proofErr w:type="spellStart"/>
      <w:r w:rsidR="00F75D8C">
        <w:t>Hexoskin</w:t>
      </w:r>
      <w:proofErr w:type="spellEnd"/>
      <w:r w:rsidR="00F75D8C">
        <w:t xml:space="preserve"> sensor</w:t>
      </w:r>
      <w:r>
        <w:t xml:space="preserve"> will be </w:t>
      </w:r>
      <w:r w:rsidR="00F75D8C">
        <w:t>utilized to</w:t>
      </w:r>
      <w:r w:rsidR="00F21B66">
        <w:t xml:space="preserve"> improve sensor readings </w:t>
      </w:r>
      <w:r w:rsidR="00F75D8C">
        <w:t>in the future</w:t>
      </w:r>
      <w:r>
        <w:t xml:space="preserve">. </w:t>
      </w:r>
      <w:r w:rsidR="00F21B66">
        <w:t>Thus, alternative</w:t>
      </w:r>
      <w:r>
        <w:t xml:space="preserve"> collection </w:t>
      </w:r>
      <w:r w:rsidR="00F21B66">
        <w:t xml:space="preserve">function </w:t>
      </w:r>
      <w:r>
        <w:t>needs to be implemented</w:t>
      </w:r>
      <w:r w:rsidR="00F21B66">
        <w:t xml:space="preserve"> both in the mobile side and server side</w:t>
      </w:r>
      <w:r>
        <w:t xml:space="preserve">. </w:t>
      </w:r>
      <w:r w:rsidR="000C4761">
        <w:t>Next</w:t>
      </w:r>
      <w:r>
        <w:t>, the communication function in the Networking module of Mobile Computing Module needs to be improved. Currently, the system sends the data before checking the device connection state</w:t>
      </w:r>
      <w:r w:rsidR="00F22C19">
        <w:t xml:space="preserve"> which means the server could not receive the real-time data if the </w:t>
      </w:r>
      <w:r w:rsidR="00E50B09">
        <w:t>device is</w:t>
      </w:r>
      <w:r w:rsidR="00F22C19">
        <w:t xml:space="preserve"> disconnected from internet</w:t>
      </w:r>
      <w:r>
        <w:t xml:space="preserve">. </w:t>
      </w:r>
      <w:r w:rsidR="00CA3B3B">
        <w:t xml:space="preserve">Consequently, </w:t>
      </w:r>
      <w:r>
        <w:t>Sync data mechanism is next goal for the Networking Module. C</w:t>
      </w:r>
      <w:r w:rsidR="0033779D">
        <w:t>orrespondingly,</w:t>
      </w:r>
      <w:r>
        <w:t xml:space="preserve"> Rational Database </w:t>
      </w:r>
      <w:r w:rsidR="00F21B66">
        <w:t>needs to</w:t>
      </w:r>
      <w:r>
        <w:t xml:space="preserve"> be developed to make sure the sequence of the </w:t>
      </w:r>
      <w:r w:rsidR="00F21B66">
        <w:t xml:space="preserve">collected </w:t>
      </w:r>
      <w:r>
        <w:t>data is</w:t>
      </w:r>
      <w:r w:rsidR="00F21B66">
        <w:t xml:space="preserve"> correct.</w:t>
      </w:r>
      <w:r>
        <w:t xml:space="preserve"> </w:t>
      </w:r>
      <w:r w:rsidR="000C4761">
        <w:t>Additionally</w:t>
      </w:r>
      <w:r>
        <w:t>, the s</w:t>
      </w:r>
      <w:r w:rsidR="000C4761">
        <w:t>upport for the Bluetooth 4.0 is an alternative task to improve Bluetooth performance.</w:t>
      </w:r>
      <w:r w:rsidR="004265F7">
        <w:t xml:space="preserve"> In </w:t>
      </w:r>
      <w:r w:rsidR="006A1976">
        <w:t>proposed</w:t>
      </w:r>
      <w:r w:rsidR="004265F7">
        <w:t xml:space="preserve"> system in this paper, only Bluetooth 2.0 is supported.</w:t>
      </w:r>
    </w:p>
    <w:p w:rsidR="00AC541D" w:rsidRDefault="009B5DF6" w:rsidP="001E0DF2">
      <w:pPr>
        <w:pStyle w:val="MainBody"/>
        <w:ind w:firstLine="432"/>
      </w:pPr>
      <w:r>
        <w:t xml:space="preserve">For the data analysis part, unsupervised learning method such as Naïve Bayes and K-means is the next task to be completed, which </w:t>
      </w:r>
      <w:r w:rsidR="0091244A">
        <w:t xml:space="preserve">may </w:t>
      </w:r>
      <w:r>
        <w:t xml:space="preserve">contribute to the model construction. </w:t>
      </w:r>
      <w:r w:rsidR="004B68D1">
        <w:t>Implementation of m</w:t>
      </w:r>
      <w:r>
        <w:t>ore missing-value-fit method and sampling mechanism</w:t>
      </w:r>
      <w:r w:rsidR="003D1918">
        <w:t xml:space="preserve"> </w:t>
      </w:r>
      <w:r>
        <w:t xml:space="preserve">is another goal in the future. Additionally, Survival analysis model, </w:t>
      </w:r>
      <w:r w:rsidRPr="009B5DF6">
        <w:t>deals with analysis of time duration until one or more events happen,</w:t>
      </w:r>
      <w:r>
        <w:t xml:space="preserve"> needs to be added. For the drinking craving data, s</w:t>
      </w:r>
      <w:r w:rsidRPr="009B5DF6">
        <w:t>urvival analysis</w:t>
      </w:r>
      <w:r>
        <w:t xml:space="preserve"> is a suitable statistics method and need to be further explored more in the future work. Furthermore, after more real data from subject is collected, more features such as </w:t>
      </w:r>
      <w:r w:rsidR="007743EB">
        <w:t xml:space="preserve">subject </w:t>
      </w:r>
      <w:r>
        <w:t>emotion state</w:t>
      </w:r>
      <w:r w:rsidR="007743EB">
        <w:t xml:space="preserve"> </w:t>
      </w:r>
      <w:r>
        <w:t>could be investigated through this</w:t>
      </w:r>
      <w:r w:rsidR="007743EB">
        <w:t xml:space="preserve"> context-aware</w:t>
      </w:r>
      <w:r>
        <w:t xml:space="preserve"> system. </w:t>
      </w:r>
    </w:p>
    <w:p w:rsidR="000A5304" w:rsidRDefault="005F6ADE" w:rsidP="001B77D0">
      <w:pPr>
        <w:pStyle w:val="Heading1"/>
      </w:pPr>
      <w:bookmarkStart w:id="139" w:name="_Toc417399321"/>
      <w:r>
        <w:lastRenderedPageBreak/>
        <w:t>.</w:t>
      </w:r>
      <w:r w:rsidR="000432D5">
        <w:t xml:space="preserve"> </w:t>
      </w:r>
      <w:r w:rsidR="00507DF7">
        <w:t>Su</w:t>
      </w:r>
      <w:r w:rsidR="001B77D0">
        <w:t>mmary</w:t>
      </w:r>
      <w:bookmarkEnd w:id="139"/>
    </w:p>
    <w:p w:rsidR="002D2ADF" w:rsidRDefault="002D2ADF" w:rsidP="002D2ADF">
      <w:pPr>
        <w:ind w:firstLine="432"/>
        <w:jc w:val="both"/>
        <w:rPr>
          <w:rFonts w:cstheme="minorHAnsi"/>
          <w:szCs w:val="24"/>
        </w:rPr>
      </w:pPr>
      <w:r>
        <w:rPr>
          <w:rFonts w:cstheme="minorHAnsi"/>
          <w:szCs w:val="24"/>
        </w:rPr>
        <w:t xml:space="preserve">The thesis describes the development of a Context-Aware enhanced mobile assessment system for alcohol carving studies. The mobile assessment system can </w:t>
      </w:r>
      <w:r w:rsidR="00DF3541">
        <w:rPr>
          <w:rFonts w:cstheme="minorHAnsi"/>
          <w:szCs w:val="24"/>
        </w:rPr>
        <w:t>provide a new assessment method for alcohol drink study. The system provides real-time environment factors</w:t>
      </w:r>
      <w:r>
        <w:rPr>
          <w:rFonts w:cstheme="minorHAnsi"/>
          <w:szCs w:val="24"/>
        </w:rPr>
        <w:t xml:space="preserve"> </w:t>
      </w:r>
      <w:r w:rsidR="00DF3541">
        <w:rPr>
          <w:rFonts w:cstheme="minorHAnsi"/>
          <w:szCs w:val="24"/>
        </w:rPr>
        <w:t xml:space="preserve">monitoring </w:t>
      </w:r>
      <w:r>
        <w:rPr>
          <w:rFonts w:cstheme="minorHAnsi"/>
          <w:szCs w:val="24"/>
        </w:rPr>
        <w:t>as well as the physiological factors/drink-report</w:t>
      </w:r>
      <w:r w:rsidR="00DF3541">
        <w:rPr>
          <w:rFonts w:cstheme="minorHAnsi"/>
          <w:szCs w:val="24"/>
        </w:rPr>
        <w:t xml:space="preserve"> monitoring</w:t>
      </w:r>
      <w:r>
        <w:rPr>
          <w:rFonts w:cstheme="minorHAnsi"/>
          <w:szCs w:val="24"/>
        </w:rPr>
        <w:t xml:space="preserve"> as opposed to traditional approaches </w:t>
      </w:r>
      <w:r w:rsidR="00AB14A8">
        <w:rPr>
          <w:rFonts w:cstheme="minorHAnsi"/>
          <w:szCs w:val="24"/>
        </w:rPr>
        <w:t xml:space="preserve">where the subject is just </w:t>
      </w:r>
      <w:r>
        <w:rPr>
          <w:rFonts w:cstheme="minorHAnsi"/>
          <w:szCs w:val="24"/>
        </w:rPr>
        <w:t>assessed by a survey questionnaire where the subject is required to rate his intensity of alcohol craving</w:t>
      </w:r>
      <w:r w:rsidR="00AB14A8">
        <w:rPr>
          <w:rFonts w:cstheme="minorHAnsi"/>
          <w:szCs w:val="24"/>
        </w:rPr>
        <w:t xml:space="preserve"> without real-time monitoring</w:t>
      </w:r>
      <w:r>
        <w:rPr>
          <w:rFonts w:cstheme="minorHAnsi"/>
          <w:szCs w:val="24"/>
        </w:rPr>
        <w:t xml:space="preserve">. </w:t>
      </w:r>
      <w:r w:rsidR="00AB14A8">
        <w:rPr>
          <w:rFonts w:cstheme="minorHAnsi"/>
          <w:szCs w:val="24"/>
        </w:rPr>
        <w:t>In current stage, several r</w:t>
      </w:r>
      <w:r>
        <w:rPr>
          <w:rFonts w:cstheme="minorHAnsi"/>
          <w:szCs w:val="24"/>
        </w:rPr>
        <w:t>eal subject</w:t>
      </w:r>
      <w:r w:rsidR="00AB14A8">
        <w:rPr>
          <w:rFonts w:cstheme="minorHAnsi"/>
          <w:szCs w:val="24"/>
        </w:rPr>
        <w:t>s</w:t>
      </w:r>
      <w:r>
        <w:rPr>
          <w:rFonts w:cstheme="minorHAnsi"/>
          <w:szCs w:val="24"/>
        </w:rPr>
        <w:t xml:space="preserve"> are using this system to provide real data. The mobile computing module has been successfully tested and deployed on variety of Android Platforms and cooperate with external sensor and remote server. And data analysis module could </w:t>
      </w:r>
      <w:r w:rsidR="00AB14A8">
        <w:rPr>
          <w:rFonts w:cstheme="minorHAnsi"/>
          <w:szCs w:val="24"/>
        </w:rPr>
        <w:t xml:space="preserve">automate the whole process and </w:t>
      </w:r>
      <w:r>
        <w:rPr>
          <w:rFonts w:cstheme="minorHAnsi"/>
          <w:szCs w:val="24"/>
        </w:rPr>
        <w:t>run preliminary result</w:t>
      </w:r>
      <w:r w:rsidR="00AB14A8">
        <w:rPr>
          <w:rFonts w:cstheme="minorHAnsi"/>
          <w:szCs w:val="24"/>
        </w:rPr>
        <w:t>s</w:t>
      </w:r>
      <w:r w:rsidR="00556E2F">
        <w:rPr>
          <w:rFonts w:cstheme="minorHAnsi"/>
          <w:szCs w:val="24"/>
        </w:rPr>
        <w:t xml:space="preserve"> and provide some invented idea to deal with the drink craving study data</w:t>
      </w:r>
      <w:r>
        <w:rPr>
          <w:rFonts w:cstheme="minorHAnsi"/>
          <w:szCs w:val="24"/>
        </w:rPr>
        <w:t xml:space="preserve">. Additionally, this assessment has been deployed not only in the drink craving episode, but also in other </w:t>
      </w:r>
      <w:r w:rsidR="00705676">
        <w:rPr>
          <w:rFonts w:cstheme="minorHAnsi"/>
          <w:szCs w:val="24"/>
        </w:rPr>
        <w:t xml:space="preserve">fields now such as </w:t>
      </w:r>
      <w:r>
        <w:rPr>
          <w:rFonts w:cstheme="minorHAnsi"/>
          <w:szCs w:val="24"/>
        </w:rPr>
        <w:t xml:space="preserve">emotion detection.  </w:t>
      </w:r>
    </w:p>
    <w:p w:rsidR="00126EBB" w:rsidRDefault="00126EBB">
      <w:pPr>
        <w:spacing w:line="240" w:lineRule="auto"/>
        <w:rPr>
          <w:rFonts w:ascii="Cambria" w:eastAsia="Times New Roman" w:hAnsi="Cambria"/>
          <w:b/>
          <w:bCs/>
          <w:caps/>
          <w:sz w:val="28"/>
          <w:szCs w:val="28"/>
        </w:rPr>
      </w:pPr>
      <w:r>
        <w:br w:type="page"/>
      </w:r>
    </w:p>
    <w:p w:rsidR="001F24D6" w:rsidRDefault="00B53DC0" w:rsidP="00783149">
      <w:pPr>
        <w:pStyle w:val="Heading1"/>
        <w:numPr>
          <w:ilvl w:val="0"/>
          <w:numId w:val="0"/>
        </w:numPr>
        <w:ind w:left="432"/>
      </w:pPr>
      <w:bookmarkStart w:id="140" w:name="_Toc417399322"/>
      <w:r>
        <w:lastRenderedPageBreak/>
        <w:t>R</w:t>
      </w:r>
      <w:r w:rsidR="0030723D">
        <w:t>efe</w:t>
      </w:r>
      <w:r w:rsidR="002E2BCA">
        <w:t>re</w:t>
      </w:r>
      <w:r w:rsidR="0030723D">
        <w:t>nce</w:t>
      </w:r>
      <w:r>
        <w:t>s</w:t>
      </w:r>
      <w:bookmarkEnd w:id="140"/>
    </w:p>
    <w:p w:rsidR="00382C7C" w:rsidRDefault="00382C7C" w:rsidP="00D112B0">
      <w:pPr>
        <w:pStyle w:val="ListParagraph"/>
        <w:numPr>
          <w:ilvl w:val="0"/>
          <w:numId w:val="13"/>
        </w:numPr>
        <w:spacing w:line="240" w:lineRule="auto"/>
        <w:ind w:left="357" w:hanging="357"/>
        <w:jc w:val="both"/>
      </w:pPr>
      <w:r>
        <w:t xml:space="preserve">Society for Ambulatory Assessment, 2012, </w:t>
      </w:r>
      <w:r w:rsidR="000E4173" w:rsidRPr="0045396F">
        <w:t>www.ambulatory-assessment.org</w:t>
      </w:r>
      <w:r>
        <w:t>.</w:t>
      </w:r>
    </w:p>
    <w:p w:rsidR="000E4173" w:rsidRDefault="000E4173" w:rsidP="000E4173">
      <w:pPr>
        <w:spacing w:line="240" w:lineRule="auto"/>
      </w:pPr>
    </w:p>
    <w:p w:rsidR="000E4173" w:rsidRDefault="00382C7C" w:rsidP="00D112B0">
      <w:pPr>
        <w:pStyle w:val="ListParagraph"/>
        <w:numPr>
          <w:ilvl w:val="0"/>
          <w:numId w:val="13"/>
        </w:numPr>
        <w:spacing w:line="240" w:lineRule="auto"/>
        <w:ind w:left="357" w:hanging="357"/>
        <w:jc w:val="both"/>
      </w:pPr>
      <w:r>
        <w:t xml:space="preserve">G. D. </w:t>
      </w:r>
      <w:proofErr w:type="spellStart"/>
      <w:r>
        <w:t>Abowd</w:t>
      </w:r>
      <w:proofErr w:type="spellEnd"/>
      <w:r>
        <w:t xml:space="preserve">, A. K. </w:t>
      </w:r>
      <w:proofErr w:type="spellStart"/>
      <w:r>
        <w:t>Dey</w:t>
      </w:r>
      <w:proofErr w:type="spellEnd"/>
      <w:r>
        <w:t xml:space="preserve">, P. J. Brown, N. Davies, M. Smith, and P. </w:t>
      </w:r>
      <w:proofErr w:type="spellStart"/>
      <w:r>
        <w:t>Steggles</w:t>
      </w:r>
      <w:proofErr w:type="spellEnd"/>
      <w:r>
        <w:t xml:space="preserve">, “Towards a better understanding of context and context-awareness,” Proc. 1st Int’l Symposium on Handheld and Ubiquitous Computing, HUC '99, pages 30-307, 1999. </w:t>
      </w:r>
    </w:p>
    <w:p w:rsidR="000E4173" w:rsidRDefault="000E4173" w:rsidP="000E4173">
      <w:pPr>
        <w:spacing w:line="240" w:lineRule="auto"/>
      </w:pPr>
    </w:p>
    <w:p w:rsidR="00267962" w:rsidRDefault="00382C7C" w:rsidP="00D112B0">
      <w:pPr>
        <w:pStyle w:val="ListParagraph"/>
        <w:numPr>
          <w:ilvl w:val="0"/>
          <w:numId w:val="13"/>
        </w:numPr>
        <w:spacing w:line="240" w:lineRule="auto"/>
        <w:ind w:left="357" w:hanging="357"/>
        <w:jc w:val="both"/>
      </w:pPr>
      <w:r>
        <w:t xml:space="preserve">T. </w:t>
      </w:r>
      <w:proofErr w:type="spellStart"/>
      <w:r>
        <w:t>Starner</w:t>
      </w:r>
      <w:proofErr w:type="spellEnd"/>
      <w:r>
        <w:t>, Wearable Computing and Contextual Awareness, Ph.D. thesis, MIT Media Lab., Apr. 30, 1999.</w:t>
      </w:r>
    </w:p>
    <w:p w:rsidR="000E4173" w:rsidRDefault="000E4173" w:rsidP="000E4173">
      <w:pPr>
        <w:spacing w:line="240" w:lineRule="auto"/>
      </w:pPr>
    </w:p>
    <w:p w:rsidR="000E4173" w:rsidRDefault="000E4173" w:rsidP="000E4173">
      <w:pPr>
        <w:pStyle w:val="ListParagraph"/>
        <w:numPr>
          <w:ilvl w:val="0"/>
          <w:numId w:val="13"/>
        </w:numPr>
        <w:spacing w:line="240" w:lineRule="auto"/>
        <w:ind w:left="357" w:hanging="357"/>
      </w:pPr>
      <w:r w:rsidRPr="000E4173">
        <w:t xml:space="preserve">K. </w:t>
      </w:r>
      <w:proofErr w:type="spellStart"/>
      <w:r w:rsidRPr="000E4173">
        <w:t>Plarre</w:t>
      </w:r>
      <w:proofErr w:type="spellEnd"/>
      <w:r w:rsidRPr="000E4173">
        <w:t xml:space="preserve"> et </w:t>
      </w:r>
      <w:proofErr w:type="spellStart"/>
      <w:r w:rsidRPr="000E4173">
        <w:t>al.,”Continuous</w:t>
      </w:r>
      <w:proofErr w:type="spellEnd"/>
      <w:r w:rsidRPr="000E4173">
        <w:t xml:space="preserve"> inference of psychological stress from sensory measurements collected in the natural environment,” Proc. 10th Int’l Conference on Information Processing in Sensor Networks (IPSN), pp.97-108, 2011.</w:t>
      </w:r>
    </w:p>
    <w:p w:rsidR="000E4173" w:rsidRPr="000E4173" w:rsidRDefault="000E4173" w:rsidP="000E4173">
      <w:pPr>
        <w:spacing w:line="240" w:lineRule="auto"/>
      </w:pPr>
    </w:p>
    <w:p w:rsidR="000E4173" w:rsidRPr="000E4173" w:rsidRDefault="000E4173" w:rsidP="000E4173">
      <w:pPr>
        <w:pStyle w:val="ListParagraph"/>
        <w:numPr>
          <w:ilvl w:val="0"/>
          <w:numId w:val="13"/>
        </w:numPr>
        <w:spacing w:line="240" w:lineRule="auto"/>
        <w:ind w:left="357" w:hanging="357"/>
      </w:pPr>
      <w:r w:rsidRPr="000E4173">
        <w:t xml:space="preserve">E.W. Boyer, R. Fletcher, R.J. Fay, D. </w:t>
      </w:r>
      <w:proofErr w:type="spellStart"/>
      <w:r w:rsidRPr="000E4173">
        <w:t>Smelson</w:t>
      </w:r>
      <w:proofErr w:type="spellEnd"/>
      <w:r w:rsidRPr="000E4173">
        <w:t xml:space="preserve">, D. </w:t>
      </w:r>
      <w:proofErr w:type="spellStart"/>
      <w:r w:rsidRPr="000E4173">
        <w:t>Ziedonis</w:t>
      </w:r>
      <w:proofErr w:type="spellEnd"/>
      <w:r w:rsidRPr="000E4173">
        <w:t xml:space="preserve">, and R.W. Picard, “Preliminary efforts directed toward the detection of craving of illicit substances: the </w:t>
      </w:r>
      <w:proofErr w:type="spellStart"/>
      <w:r w:rsidRPr="000E4173">
        <w:t>iHeal</w:t>
      </w:r>
      <w:proofErr w:type="spellEnd"/>
      <w:r w:rsidRPr="000E4173">
        <w:t xml:space="preserve"> project,” J Med </w:t>
      </w:r>
      <w:proofErr w:type="spellStart"/>
      <w:r w:rsidRPr="000E4173">
        <w:t>Toxicol</w:t>
      </w:r>
      <w:proofErr w:type="spellEnd"/>
      <w:r w:rsidRPr="000E4173">
        <w:t>. 8(1):5-9, March 2012.</w:t>
      </w:r>
    </w:p>
    <w:p w:rsidR="000E4173" w:rsidRDefault="000E4173" w:rsidP="000E4173">
      <w:pPr>
        <w:spacing w:line="240" w:lineRule="auto"/>
      </w:pPr>
    </w:p>
    <w:p w:rsidR="00E2136D" w:rsidRDefault="00E2136D" w:rsidP="00E2136D">
      <w:pPr>
        <w:pStyle w:val="ListParagraph"/>
        <w:numPr>
          <w:ilvl w:val="0"/>
          <w:numId w:val="13"/>
        </w:numPr>
        <w:spacing w:line="240" w:lineRule="auto"/>
        <w:ind w:left="357" w:hanging="357"/>
      </w:pPr>
      <w:r w:rsidRPr="00E2136D">
        <w:t xml:space="preserve">L. Constantine and H. </w:t>
      </w:r>
      <w:proofErr w:type="spellStart"/>
      <w:r w:rsidRPr="00E2136D">
        <w:t>Haij</w:t>
      </w:r>
      <w:proofErr w:type="spellEnd"/>
      <w:r w:rsidRPr="00E2136D">
        <w:t>, "A survey of ground-truth in emotion data annotation," IEEE Int’l Conference on Pervasive Computing and Communications Workshops (PERCOM Workshops), pp.697-702, 2012.</w:t>
      </w:r>
    </w:p>
    <w:p w:rsidR="00E2136D" w:rsidRDefault="00E2136D" w:rsidP="00E2136D">
      <w:pPr>
        <w:spacing w:line="240" w:lineRule="auto"/>
      </w:pPr>
    </w:p>
    <w:p w:rsidR="00E2136D" w:rsidRDefault="00E2136D" w:rsidP="00E2136D">
      <w:pPr>
        <w:pStyle w:val="ListParagraph"/>
        <w:numPr>
          <w:ilvl w:val="0"/>
          <w:numId w:val="13"/>
        </w:numPr>
        <w:spacing w:line="240" w:lineRule="auto"/>
        <w:ind w:left="357" w:hanging="357"/>
      </w:pPr>
      <w:r w:rsidRPr="00E2136D">
        <w:t>G. Miller, “The Smartphone Psychology Manifesto,” Perspectives on Psychological Science, vol. 7 no. 3, pages 221-237, 2012.</w:t>
      </w:r>
    </w:p>
    <w:p w:rsidR="00E2136D" w:rsidRPr="00E2136D" w:rsidRDefault="00E2136D" w:rsidP="00E2136D">
      <w:pPr>
        <w:spacing w:line="240" w:lineRule="auto"/>
      </w:pPr>
    </w:p>
    <w:p w:rsidR="00E2136D" w:rsidRPr="00E2136D" w:rsidRDefault="00E2136D" w:rsidP="00E2136D">
      <w:pPr>
        <w:pStyle w:val="ListParagraph"/>
        <w:numPr>
          <w:ilvl w:val="0"/>
          <w:numId w:val="13"/>
        </w:numPr>
        <w:spacing w:line="240" w:lineRule="auto"/>
        <w:ind w:left="357" w:hanging="357"/>
      </w:pPr>
      <w:r w:rsidRPr="00E2136D">
        <w:t>F.H. Wilhelm, and P. Grossman, “Emotions beyond the laboratory: theoretical fundaments, study design, and analytic strategies for advanced ambulatory assessment”, Biological Psychology, vol. 84, pp. 552–569, 2010.</w:t>
      </w:r>
    </w:p>
    <w:p w:rsidR="000D303B" w:rsidRDefault="000D303B" w:rsidP="00E2136D">
      <w:pPr>
        <w:spacing w:line="240" w:lineRule="auto"/>
      </w:pPr>
    </w:p>
    <w:p w:rsidR="000D303B" w:rsidRDefault="000D303B" w:rsidP="000D303B">
      <w:pPr>
        <w:pStyle w:val="ListParagraph"/>
        <w:numPr>
          <w:ilvl w:val="0"/>
          <w:numId w:val="13"/>
        </w:numPr>
        <w:spacing w:line="240" w:lineRule="auto"/>
        <w:ind w:left="357" w:hanging="357"/>
      </w:pPr>
      <w:r>
        <w:t xml:space="preserve">Equivital, EQ02 Life Monitor Sensor Electronic Module Datasheet, </w:t>
      </w:r>
    </w:p>
    <w:p w:rsidR="000D303B" w:rsidRDefault="0026685D" w:rsidP="0026685D">
      <w:pPr>
        <w:spacing w:line="240" w:lineRule="auto"/>
        <w:ind w:left="357" w:hanging="357"/>
      </w:pPr>
      <w:r>
        <w:t xml:space="preserve">      </w:t>
      </w:r>
      <w:r w:rsidR="000D303B">
        <w:t>http://www.equivital.co.uk/assets/common/SEM_Data_Sheet_General_HIDA3330-</w:t>
      </w:r>
      <w:r w:rsidR="00D93B31">
        <w:t xml:space="preserve"> </w:t>
      </w:r>
      <w:r w:rsidR="000D303B">
        <w:t>DSG-02.2_.2_.pdf, 2012.</w:t>
      </w:r>
    </w:p>
    <w:p w:rsidR="0026685D" w:rsidRDefault="0026685D" w:rsidP="000D303B">
      <w:pPr>
        <w:spacing w:line="240" w:lineRule="auto"/>
      </w:pPr>
    </w:p>
    <w:p w:rsidR="00434AEE" w:rsidRDefault="0026685D" w:rsidP="00D93B31">
      <w:pPr>
        <w:pStyle w:val="ListParagraph"/>
        <w:numPr>
          <w:ilvl w:val="0"/>
          <w:numId w:val="13"/>
        </w:numPr>
        <w:spacing w:line="240" w:lineRule="auto"/>
        <w:ind w:left="357" w:hanging="357"/>
      </w:pPr>
      <w:r>
        <w:t xml:space="preserve"> Android Application Fundamentals </w:t>
      </w:r>
      <w:r w:rsidR="00D93B31">
        <w:t xml:space="preserve">     </w:t>
      </w:r>
      <w:r w:rsidR="0045396F">
        <w:t xml:space="preserve"> </w:t>
      </w:r>
      <w:r w:rsidR="00A054A4">
        <w:t xml:space="preserve">   </w:t>
      </w:r>
      <w:r w:rsidR="0045396F" w:rsidRPr="0045396F">
        <w:t>http://developer.android.com/guide/components/fundamentals.html</w:t>
      </w:r>
      <w:r w:rsidR="00B62669">
        <w:t>.</w:t>
      </w:r>
    </w:p>
    <w:p w:rsidR="0045396F" w:rsidRDefault="0045396F" w:rsidP="0045396F">
      <w:pPr>
        <w:pStyle w:val="ListParagraph"/>
        <w:spacing w:line="240" w:lineRule="auto"/>
        <w:ind w:left="357"/>
      </w:pPr>
    </w:p>
    <w:p w:rsidR="0045396F" w:rsidRDefault="00A054A4" w:rsidP="0045396F">
      <w:pPr>
        <w:pStyle w:val="ListParagraph"/>
        <w:numPr>
          <w:ilvl w:val="0"/>
          <w:numId w:val="13"/>
        </w:numPr>
        <w:spacing w:line="240" w:lineRule="auto"/>
        <w:ind w:left="357" w:hanging="357"/>
      </w:pPr>
      <w:r>
        <w:t xml:space="preserve"> </w:t>
      </w:r>
      <w:proofErr w:type="spellStart"/>
      <w:r w:rsidR="0045396F" w:rsidRPr="0045396F">
        <w:t>Nisarg</w:t>
      </w:r>
      <w:proofErr w:type="spellEnd"/>
      <w:r w:rsidR="0045396F" w:rsidRPr="0045396F">
        <w:t xml:space="preserve"> </w:t>
      </w:r>
      <w:proofErr w:type="spellStart"/>
      <w:r w:rsidR="0045396F" w:rsidRPr="0045396F">
        <w:t>Gandhewar</w:t>
      </w:r>
      <w:proofErr w:type="spellEnd"/>
      <w:r w:rsidR="0045396F" w:rsidRPr="0045396F">
        <w:t xml:space="preserve">, </w:t>
      </w:r>
      <w:proofErr w:type="spellStart"/>
      <w:r w:rsidR="0045396F" w:rsidRPr="0045396F">
        <w:t>Rahila</w:t>
      </w:r>
      <w:proofErr w:type="spellEnd"/>
      <w:r w:rsidR="0045396F" w:rsidRPr="0045396F">
        <w:t xml:space="preserve"> Sheikh. Google</w:t>
      </w:r>
      <w:r w:rsidR="0045396F">
        <w:t xml:space="preserve"> </w:t>
      </w:r>
      <w:r w:rsidR="0045396F" w:rsidRPr="0045396F">
        <w:t>Android: An Emerging Software Platform</w:t>
      </w:r>
      <w:r w:rsidR="0045396F">
        <w:t xml:space="preserve"> </w:t>
      </w:r>
      <w:r w:rsidR="0045396F" w:rsidRPr="0045396F">
        <w:t>for Mobile Devices [J]</w:t>
      </w:r>
      <w:r w:rsidR="0045396F">
        <w:t xml:space="preserve">.  </w:t>
      </w:r>
      <w:r w:rsidR="0045396F" w:rsidRPr="0045396F">
        <w:t>International Journal on Computer Science and Engineering</w:t>
      </w:r>
      <w:r w:rsidR="0045396F">
        <w:t xml:space="preserve"> (IJCSE), 2010, 12-17</w:t>
      </w:r>
      <w:r w:rsidR="00B62669">
        <w:t>.</w:t>
      </w:r>
    </w:p>
    <w:p w:rsidR="00A054A4" w:rsidRDefault="00A054A4" w:rsidP="00A054A4">
      <w:pPr>
        <w:pStyle w:val="ListParagraph"/>
      </w:pPr>
    </w:p>
    <w:p w:rsidR="00A054A4" w:rsidRDefault="00A054A4" w:rsidP="00A054A4">
      <w:pPr>
        <w:pStyle w:val="ListParagraph"/>
        <w:numPr>
          <w:ilvl w:val="0"/>
          <w:numId w:val="13"/>
        </w:numPr>
        <w:spacing w:line="240" w:lineRule="auto"/>
        <w:ind w:left="714" w:hanging="357"/>
      </w:pPr>
      <w:r>
        <w:lastRenderedPageBreak/>
        <w:t xml:space="preserve">Android Services </w:t>
      </w:r>
      <w:r w:rsidR="008E1ADB" w:rsidRPr="0012081C">
        <w:t>http://developer.android.com/guide/components/services.html</w:t>
      </w:r>
      <w:r w:rsidR="00B62669">
        <w:t>.</w:t>
      </w:r>
    </w:p>
    <w:p w:rsidR="008E1ADB" w:rsidRDefault="008E1ADB" w:rsidP="004E3D54">
      <w:pPr>
        <w:pStyle w:val="ListParagraph"/>
        <w:spacing w:line="240" w:lineRule="auto"/>
      </w:pPr>
    </w:p>
    <w:p w:rsidR="00451789" w:rsidRDefault="008E1ADB" w:rsidP="00451789">
      <w:pPr>
        <w:pStyle w:val="ListParagraph"/>
        <w:numPr>
          <w:ilvl w:val="0"/>
          <w:numId w:val="13"/>
        </w:numPr>
        <w:spacing w:line="240" w:lineRule="auto"/>
        <w:ind w:left="714" w:hanging="357"/>
      </w:pPr>
      <w:r>
        <w:t xml:space="preserve">Sax Parser </w:t>
      </w:r>
      <w:r w:rsidR="00451789" w:rsidRPr="00B62669">
        <w:t>https://docs.oracle.com/javase/7/docs/api/javax/xml/parsers/SAXParser.html</w:t>
      </w:r>
      <w:r w:rsidR="00B62669">
        <w:rPr>
          <w:rStyle w:val="Hyperlink"/>
        </w:rPr>
        <w:t>.</w:t>
      </w:r>
    </w:p>
    <w:p w:rsidR="00451789" w:rsidRDefault="00451789" w:rsidP="00451789">
      <w:pPr>
        <w:spacing w:line="240" w:lineRule="auto"/>
      </w:pPr>
    </w:p>
    <w:p w:rsidR="00451789" w:rsidRPr="00451789" w:rsidRDefault="00451789" w:rsidP="00451789">
      <w:pPr>
        <w:pStyle w:val="ListParagraph"/>
        <w:numPr>
          <w:ilvl w:val="0"/>
          <w:numId w:val="13"/>
        </w:numPr>
        <w:spacing w:line="240" w:lineRule="auto"/>
        <w:ind w:left="714" w:hanging="357"/>
      </w:pPr>
      <w:r w:rsidRPr="00451789">
        <w:t xml:space="preserve">P. </w:t>
      </w:r>
      <w:proofErr w:type="spellStart"/>
      <w:r w:rsidRPr="00451789">
        <w:t>Baskett</w:t>
      </w:r>
      <w:proofErr w:type="spellEnd"/>
      <w:r w:rsidRPr="00451789">
        <w:t xml:space="preserve">, Y. Shang, M. Patterson, T. </w:t>
      </w:r>
      <w:proofErr w:type="spellStart"/>
      <w:r w:rsidRPr="00451789">
        <w:t>Trull</w:t>
      </w:r>
      <w:proofErr w:type="spellEnd"/>
      <w:r w:rsidRPr="00451789">
        <w:t xml:space="preserve">.  Towards a System for Body-Area Sensing and Detection of Alcohol Craving and Mood </w:t>
      </w:r>
      <w:proofErr w:type="spellStart"/>
      <w:r w:rsidRPr="00451789">
        <w:t>Disregulation</w:t>
      </w:r>
      <w:proofErr w:type="spellEnd"/>
      <w:r w:rsidRPr="00451789">
        <w:t>. In publication, IEEE Consumer Communications and Networking Conference (CCNC) 2013 Demos.</w:t>
      </w:r>
    </w:p>
    <w:p w:rsidR="00451789" w:rsidRDefault="00451789" w:rsidP="00451789">
      <w:pPr>
        <w:pStyle w:val="ListParagraph"/>
        <w:spacing w:line="240" w:lineRule="auto"/>
        <w:ind w:left="714"/>
      </w:pPr>
    </w:p>
    <w:p w:rsidR="0015540F" w:rsidRDefault="001526F8" w:rsidP="00B50FB7">
      <w:pPr>
        <w:pStyle w:val="ListParagraph"/>
        <w:numPr>
          <w:ilvl w:val="0"/>
          <w:numId w:val="13"/>
        </w:numPr>
        <w:spacing w:line="240" w:lineRule="auto"/>
        <w:ind w:left="714" w:hanging="357"/>
      </w:pPr>
      <w:r w:rsidRPr="005F6C31">
        <w:t xml:space="preserve">Cleve </w:t>
      </w:r>
      <w:proofErr w:type="spellStart"/>
      <w:r w:rsidRPr="005F6C31">
        <w:t>Moler</w:t>
      </w:r>
      <w:proofErr w:type="spellEnd"/>
      <w:r w:rsidR="00122A50">
        <w:t xml:space="preserve"> (2008)</w:t>
      </w:r>
      <w:r w:rsidR="00D87FE9">
        <w:t>, Numerical</w:t>
      </w:r>
      <w:r w:rsidR="00CF6AFC" w:rsidRPr="00CF6AFC">
        <w:t xml:space="preserve"> Computing with MATLAB</w:t>
      </w:r>
      <w:r w:rsidR="00D87FE9">
        <w:t>, Natick</w:t>
      </w:r>
      <w:r w:rsidR="00122A50" w:rsidRPr="00122A50">
        <w:t xml:space="preserve">, </w:t>
      </w:r>
      <w:proofErr w:type="spellStart"/>
      <w:proofErr w:type="gramStart"/>
      <w:r w:rsidR="00122A50" w:rsidRPr="00122A50">
        <w:t>Massachusets</w:t>
      </w:r>
      <w:proofErr w:type="spellEnd"/>
      <w:proofErr w:type="gramEnd"/>
      <w:r w:rsidR="00122A50">
        <w:t xml:space="preserve">: </w:t>
      </w:r>
      <w:r w:rsidR="00CF6AFC">
        <w:t xml:space="preserve">The </w:t>
      </w:r>
      <w:proofErr w:type="spellStart"/>
      <w:r w:rsidR="00CF6AFC">
        <w:t>MathWorks</w:t>
      </w:r>
      <w:proofErr w:type="spellEnd"/>
      <w:r w:rsidR="00CF6AFC">
        <w:t>, Inc</w:t>
      </w:r>
      <w:r w:rsidR="00B62669">
        <w:t>.</w:t>
      </w:r>
    </w:p>
    <w:p w:rsidR="004E3D54" w:rsidRDefault="004E3D54" w:rsidP="004E3D54">
      <w:pPr>
        <w:spacing w:line="240" w:lineRule="auto"/>
      </w:pPr>
    </w:p>
    <w:p w:rsidR="0015540F" w:rsidRDefault="0015540F" w:rsidP="00B76B4B">
      <w:pPr>
        <w:pStyle w:val="ListParagraph"/>
        <w:numPr>
          <w:ilvl w:val="0"/>
          <w:numId w:val="13"/>
        </w:numPr>
        <w:spacing w:line="240" w:lineRule="auto"/>
        <w:ind w:left="714" w:hanging="357"/>
      </w:pPr>
      <w:r w:rsidRPr="0015540F">
        <w:t xml:space="preserve">James, G., Witten, D., Hastie, T., </w:t>
      </w:r>
      <w:proofErr w:type="spellStart"/>
      <w:r w:rsidRPr="0015540F">
        <w:t>Tibshirani</w:t>
      </w:r>
      <w:proofErr w:type="spellEnd"/>
      <w:r w:rsidRPr="0015540F">
        <w:t>, R</w:t>
      </w:r>
      <w:r>
        <w:t xml:space="preserve"> (2013), </w:t>
      </w:r>
      <w:proofErr w:type="gramStart"/>
      <w:r w:rsidRPr="0015540F">
        <w:t>An</w:t>
      </w:r>
      <w:proofErr w:type="gramEnd"/>
      <w:r w:rsidRPr="0015540F">
        <w:t xml:space="preserve"> Introduction to Statistical Learning</w:t>
      </w:r>
      <w:r w:rsidR="00B62669">
        <w:t>.</w:t>
      </w:r>
    </w:p>
    <w:p w:rsidR="00260B60" w:rsidRDefault="00260B60" w:rsidP="004E3D54">
      <w:pPr>
        <w:pStyle w:val="ListParagraph"/>
        <w:spacing w:line="240" w:lineRule="auto"/>
      </w:pPr>
    </w:p>
    <w:p w:rsidR="00260B60" w:rsidRDefault="00B61276" w:rsidP="00B61276">
      <w:pPr>
        <w:pStyle w:val="ListParagraph"/>
        <w:numPr>
          <w:ilvl w:val="0"/>
          <w:numId w:val="13"/>
        </w:numPr>
        <w:spacing w:line="240" w:lineRule="auto"/>
        <w:ind w:left="714" w:hanging="357"/>
      </w:pPr>
      <w:r>
        <w:t xml:space="preserve">Decision Tree Learning. In Wikipedia, </w:t>
      </w:r>
      <w:hyperlink r:id="rId48" w:history="1">
        <w:r w:rsidRPr="00B61276">
          <w:t>http://en.wikipedia.org/wiki/Decision_tree_learning</w:t>
        </w:r>
      </w:hyperlink>
      <w:r w:rsidR="00B62669">
        <w:t>.</w:t>
      </w:r>
    </w:p>
    <w:p w:rsidR="00B61276" w:rsidRDefault="00B61276" w:rsidP="00B61276">
      <w:pPr>
        <w:pStyle w:val="ListParagraph"/>
        <w:spacing w:line="240" w:lineRule="auto"/>
        <w:ind w:left="714"/>
      </w:pPr>
    </w:p>
    <w:p w:rsidR="00B61276" w:rsidRDefault="00B61276" w:rsidP="00B61276">
      <w:pPr>
        <w:pStyle w:val="ListParagraph"/>
        <w:numPr>
          <w:ilvl w:val="0"/>
          <w:numId w:val="13"/>
        </w:numPr>
        <w:spacing w:line="240" w:lineRule="auto"/>
        <w:ind w:left="714" w:hanging="357"/>
      </w:pPr>
      <w:r>
        <w:t xml:space="preserve">Random forest. In Wikipedia, </w:t>
      </w:r>
      <w:r w:rsidR="001F2C0F" w:rsidRPr="009644E6">
        <w:t>http://en.wikipedia.org/wiki/Random_forest</w:t>
      </w:r>
      <w:r w:rsidR="00B62669">
        <w:t>.</w:t>
      </w:r>
    </w:p>
    <w:p w:rsidR="001F2C0F" w:rsidRDefault="001F2C0F" w:rsidP="00383413">
      <w:pPr>
        <w:pStyle w:val="ListParagraph"/>
        <w:spacing w:line="240" w:lineRule="auto"/>
      </w:pPr>
    </w:p>
    <w:p w:rsidR="001F2C0F" w:rsidRDefault="001F2C0F" w:rsidP="001F2C0F">
      <w:pPr>
        <w:pStyle w:val="ListParagraph"/>
        <w:numPr>
          <w:ilvl w:val="0"/>
          <w:numId w:val="13"/>
        </w:numPr>
        <w:spacing w:line="240" w:lineRule="auto"/>
        <w:ind w:left="714" w:hanging="357"/>
      </w:pPr>
      <w:r w:rsidRPr="001F2C0F">
        <w:t>Support vector machine</w:t>
      </w:r>
      <w:r>
        <w:t xml:space="preserve">, In Wikipedia, </w:t>
      </w:r>
      <w:r w:rsidRPr="001F2C0F">
        <w:t>http://en.wikipedia.org/wiki/Support_vector_machine</w:t>
      </w:r>
      <w:r>
        <w:t>.</w:t>
      </w:r>
    </w:p>
    <w:sectPr w:rsidR="001F2C0F" w:rsidSect="009E7D7C">
      <w:pgSz w:w="12240" w:h="15840"/>
      <w:pgMar w:top="1440" w:right="1440" w:bottom="180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9F8" w:rsidRDefault="000C09F8" w:rsidP="009E7D7C">
      <w:pPr>
        <w:spacing w:line="240" w:lineRule="auto"/>
      </w:pPr>
      <w:r>
        <w:separator/>
      </w:r>
    </w:p>
  </w:endnote>
  <w:endnote w:type="continuationSeparator" w:id="0">
    <w:p w:rsidR="000C09F8" w:rsidRDefault="000C09F8" w:rsidP="009E7D7C">
      <w:pPr>
        <w:spacing w:line="240" w:lineRule="auto"/>
      </w:pPr>
      <w:r>
        <w:continuationSeparator/>
      </w:r>
    </w:p>
  </w:endnote>
  <w:endnote w:type="continuationNotice" w:id="1">
    <w:p w:rsidR="000C09F8" w:rsidRDefault="000C09F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730" w:rsidRPr="009E7D7C" w:rsidRDefault="00042730">
    <w:pPr>
      <w:pStyle w:val="Footer"/>
      <w:jc w:val="center"/>
      <w:rPr>
        <w:rFonts w:cs="Calibri"/>
      </w:rPr>
    </w:pPr>
    <w:r w:rsidRPr="009E7D7C">
      <w:rPr>
        <w:rFonts w:cs="Calibri"/>
      </w:rPr>
      <w:fldChar w:fldCharType="begin"/>
    </w:r>
    <w:r w:rsidRPr="009E7D7C">
      <w:rPr>
        <w:rFonts w:cs="Calibri"/>
      </w:rPr>
      <w:instrText xml:space="preserve"> PAGE   \* MERGEFORMAT </w:instrText>
    </w:r>
    <w:r w:rsidRPr="009E7D7C">
      <w:rPr>
        <w:rFonts w:cs="Calibri"/>
      </w:rPr>
      <w:fldChar w:fldCharType="separate"/>
    </w:r>
    <w:r w:rsidR="00F7302D">
      <w:rPr>
        <w:rFonts w:cs="Calibri"/>
        <w:noProof/>
      </w:rPr>
      <w:t>vii</w:t>
    </w:r>
    <w:r w:rsidRPr="009E7D7C">
      <w:rPr>
        <w:rFonts w:cs="Calibri"/>
        <w:noProof/>
      </w:rPr>
      <w:fldChar w:fldCharType="end"/>
    </w:r>
  </w:p>
  <w:p w:rsidR="00042730" w:rsidRDefault="000427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9F8" w:rsidRDefault="000C09F8" w:rsidP="009E7D7C">
      <w:pPr>
        <w:spacing w:line="240" w:lineRule="auto"/>
      </w:pPr>
      <w:r>
        <w:separator/>
      </w:r>
    </w:p>
  </w:footnote>
  <w:footnote w:type="continuationSeparator" w:id="0">
    <w:p w:rsidR="000C09F8" w:rsidRDefault="000C09F8" w:rsidP="009E7D7C">
      <w:pPr>
        <w:spacing w:line="240" w:lineRule="auto"/>
      </w:pPr>
      <w:r>
        <w:continuationSeparator/>
      </w:r>
    </w:p>
  </w:footnote>
  <w:footnote w:type="continuationNotice" w:id="1">
    <w:p w:rsidR="000C09F8" w:rsidRDefault="000C09F8">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10E9"/>
    <w:multiLevelType w:val="hybridMultilevel"/>
    <w:tmpl w:val="C7E89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110F8"/>
    <w:multiLevelType w:val="hybridMultilevel"/>
    <w:tmpl w:val="77F68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6F291B"/>
    <w:multiLevelType w:val="hybridMultilevel"/>
    <w:tmpl w:val="97562688"/>
    <w:lvl w:ilvl="0" w:tplc="89424E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06CE2"/>
    <w:multiLevelType w:val="hybridMultilevel"/>
    <w:tmpl w:val="ABCE838C"/>
    <w:lvl w:ilvl="0" w:tplc="2E4EC016">
      <w:start w:val="1"/>
      <w:numFmt w:val="decimal"/>
      <w:lvlText w:val="%1."/>
      <w:lvlJc w:val="left"/>
      <w:pPr>
        <w:ind w:left="2376" w:hanging="360"/>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4">
    <w:nsid w:val="18651FF3"/>
    <w:multiLevelType w:val="hybridMultilevel"/>
    <w:tmpl w:val="76A4E0C6"/>
    <w:lvl w:ilvl="0" w:tplc="2E4EC016">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3856B33"/>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26153ED4"/>
    <w:multiLevelType w:val="hybridMultilevel"/>
    <w:tmpl w:val="3168B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6A7B12"/>
    <w:multiLevelType w:val="hybridMultilevel"/>
    <w:tmpl w:val="713ED13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
    <w:nsid w:val="2FC565FB"/>
    <w:multiLevelType w:val="multilevel"/>
    <w:tmpl w:val="90E07432"/>
    <w:lvl w:ilvl="0">
      <w:start w:val="1"/>
      <w:numFmt w:val="decimal"/>
      <w:pStyle w:val="Heading1"/>
      <w:suff w:val="nothing"/>
      <w:lvlText w:val="%1"/>
      <w:lvlJc w:val="left"/>
      <w:pPr>
        <w:ind w:left="432" w:hanging="432"/>
      </w:pPr>
      <w:rPr>
        <w:rFonts w:hint="default"/>
        <w:b/>
      </w:rPr>
    </w:lvl>
    <w:lvl w:ilvl="1">
      <w:start w:val="1"/>
      <w:numFmt w:val="decimal"/>
      <w:pStyle w:val="Heading2"/>
      <w:suff w:val="nothing"/>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311A681E"/>
    <w:multiLevelType w:val="hybridMultilevel"/>
    <w:tmpl w:val="41D05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086F10"/>
    <w:multiLevelType w:val="hybridMultilevel"/>
    <w:tmpl w:val="09381686"/>
    <w:lvl w:ilvl="0" w:tplc="2E4EC01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C526A5"/>
    <w:multiLevelType w:val="hybridMultilevel"/>
    <w:tmpl w:val="64F0E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587496"/>
    <w:multiLevelType w:val="hybridMultilevel"/>
    <w:tmpl w:val="DF6CE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6A65BE"/>
    <w:multiLevelType w:val="hybridMultilevel"/>
    <w:tmpl w:val="E806C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FD32F6"/>
    <w:multiLevelType w:val="hybridMultilevel"/>
    <w:tmpl w:val="903E1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875DA8"/>
    <w:multiLevelType w:val="hybridMultilevel"/>
    <w:tmpl w:val="9392F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C57DFF"/>
    <w:multiLevelType w:val="hybridMultilevel"/>
    <w:tmpl w:val="CEF4E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4279A5"/>
    <w:multiLevelType w:val="hybridMultilevel"/>
    <w:tmpl w:val="DED63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9C322B"/>
    <w:multiLevelType w:val="hybridMultilevel"/>
    <w:tmpl w:val="AEC8CA7E"/>
    <w:lvl w:ilvl="0" w:tplc="2E4EC0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0523B3D"/>
    <w:multiLevelType w:val="hybridMultilevel"/>
    <w:tmpl w:val="9A60F918"/>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0">
    <w:nsid w:val="7BDE4C1C"/>
    <w:multiLevelType w:val="hybridMultilevel"/>
    <w:tmpl w:val="2E82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5710E7"/>
    <w:multiLevelType w:val="hybridMultilevel"/>
    <w:tmpl w:val="4154B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1"/>
  </w:num>
  <w:num w:numId="4">
    <w:abstractNumId w:val="21"/>
  </w:num>
  <w:num w:numId="5">
    <w:abstractNumId w:val="20"/>
  </w:num>
  <w:num w:numId="6">
    <w:abstractNumId w:val="9"/>
  </w:num>
  <w:num w:numId="7">
    <w:abstractNumId w:val="13"/>
  </w:num>
  <w:num w:numId="8">
    <w:abstractNumId w:val="6"/>
  </w:num>
  <w:num w:numId="9">
    <w:abstractNumId w:val="12"/>
  </w:num>
  <w:num w:numId="10">
    <w:abstractNumId w:val="8"/>
  </w:num>
  <w:num w:numId="11">
    <w:abstractNumId w:val="17"/>
  </w:num>
  <w:num w:numId="12">
    <w:abstractNumId w:val="0"/>
  </w:num>
  <w:num w:numId="13">
    <w:abstractNumId w:val="2"/>
  </w:num>
  <w:num w:numId="14">
    <w:abstractNumId w:val="8"/>
  </w:num>
  <w:num w:numId="15">
    <w:abstractNumId w:val="8"/>
  </w:num>
  <w:num w:numId="16">
    <w:abstractNumId w:val="16"/>
  </w:num>
  <w:num w:numId="17">
    <w:abstractNumId w:val="19"/>
  </w:num>
  <w:num w:numId="18">
    <w:abstractNumId w:val="7"/>
  </w:num>
  <w:num w:numId="19">
    <w:abstractNumId w:val="15"/>
  </w:num>
  <w:num w:numId="20">
    <w:abstractNumId w:val="4"/>
  </w:num>
  <w:num w:numId="21">
    <w:abstractNumId w:val="18"/>
  </w:num>
  <w:num w:numId="22">
    <w:abstractNumId w:val="5"/>
  </w:num>
  <w:num w:numId="23">
    <w:abstractNumId w:val="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B5B"/>
    <w:rsid w:val="00000841"/>
    <w:rsid w:val="00001F66"/>
    <w:rsid w:val="000055CF"/>
    <w:rsid w:val="00005A2C"/>
    <w:rsid w:val="00005DDD"/>
    <w:rsid w:val="00005FB1"/>
    <w:rsid w:val="000075BC"/>
    <w:rsid w:val="00010B39"/>
    <w:rsid w:val="00013598"/>
    <w:rsid w:val="00014F44"/>
    <w:rsid w:val="000243B0"/>
    <w:rsid w:val="00024E71"/>
    <w:rsid w:val="0002745C"/>
    <w:rsid w:val="000278E6"/>
    <w:rsid w:val="00027C66"/>
    <w:rsid w:val="000326FA"/>
    <w:rsid w:val="00033959"/>
    <w:rsid w:val="00036357"/>
    <w:rsid w:val="0003685F"/>
    <w:rsid w:val="00040099"/>
    <w:rsid w:val="00040739"/>
    <w:rsid w:val="00040DA4"/>
    <w:rsid w:val="00040E7D"/>
    <w:rsid w:val="00041EDB"/>
    <w:rsid w:val="00042730"/>
    <w:rsid w:val="000432D5"/>
    <w:rsid w:val="000456A2"/>
    <w:rsid w:val="00046386"/>
    <w:rsid w:val="00047642"/>
    <w:rsid w:val="00052412"/>
    <w:rsid w:val="000529C6"/>
    <w:rsid w:val="00052F62"/>
    <w:rsid w:val="00053255"/>
    <w:rsid w:val="000545D0"/>
    <w:rsid w:val="000574ED"/>
    <w:rsid w:val="00061F0E"/>
    <w:rsid w:val="00066426"/>
    <w:rsid w:val="00066D1F"/>
    <w:rsid w:val="000706F2"/>
    <w:rsid w:val="000708AE"/>
    <w:rsid w:val="000710A5"/>
    <w:rsid w:val="00076D16"/>
    <w:rsid w:val="000808DC"/>
    <w:rsid w:val="000812E1"/>
    <w:rsid w:val="0008492D"/>
    <w:rsid w:val="000855C1"/>
    <w:rsid w:val="00085CE5"/>
    <w:rsid w:val="00086313"/>
    <w:rsid w:val="000908A5"/>
    <w:rsid w:val="000920AA"/>
    <w:rsid w:val="000944C2"/>
    <w:rsid w:val="000A1438"/>
    <w:rsid w:val="000A1F04"/>
    <w:rsid w:val="000A20BC"/>
    <w:rsid w:val="000A2B87"/>
    <w:rsid w:val="000A5304"/>
    <w:rsid w:val="000A5CDD"/>
    <w:rsid w:val="000A76CA"/>
    <w:rsid w:val="000A7FA6"/>
    <w:rsid w:val="000B1533"/>
    <w:rsid w:val="000B2F29"/>
    <w:rsid w:val="000B5E70"/>
    <w:rsid w:val="000B6B50"/>
    <w:rsid w:val="000C00BB"/>
    <w:rsid w:val="000C09F8"/>
    <w:rsid w:val="000C3B9E"/>
    <w:rsid w:val="000C4761"/>
    <w:rsid w:val="000C48AE"/>
    <w:rsid w:val="000C5B3A"/>
    <w:rsid w:val="000C6170"/>
    <w:rsid w:val="000C61D8"/>
    <w:rsid w:val="000C6A1A"/>
    <w:rsid w:val="000D1E94"/>
    <w:rsid w:val="000D2EA3"/>
    <w:rsid w:val="000D303B"/>
    <w:rsid w:val="000D39A1"/>
    <w:rsid w:val="000D5888"/>
    <w:rsid w:val="000E1B84"/>
    <w:rsid w:val="000E2BB0"/>
    <w:rsid w:val="000E371D"/>
    <w:rsid w:val="000E39B4"/>
    <w:rsid w:val="000E4173"/>
    <w:rsid w:val="000E6A64"/>
    <w:rsid w:val="000E6B9F"/>
    <w:rsid w:val="000E78A7"/>
    <w:rsid w:val="000F07E5"/>
    <w:rsid w:val="000F2858"/>
    <w:rsid w:val="000F35A9"/>
    <w:rsid w:val="000F4293"/>
    <w:rsid w:val="000F60A8"/>
    <w:rsid w:val="000F64B4"/>
    <w:rsid w:val="000F6CB6"/>
    <w:rsid w:val="00101630"/>
    <w:rsid w:val="00101804"/>
    <w:rsid w:val="00101D12"/>
    <w:rsid w:val="00105116"/>
    <w:rsid w:val="00106D9C"/>
    <w:rsid w:val="00106E67"/>
    <w:rsid w:val="001076ED"/>
    <w:rsid w:val="00111CED"/>
    <w:rsid w:val="0011237D"/>
    <w:rsid w:val="00112765"/>
    <w:rsid w:val="00112CBF"/>
    <w:rsid w:val="001154F6"/>
    <w:rsid w:val="0011659E"/>
    <w:rsid w:val="00117BB1"/>
    <w:rsid w:val="0012081C"/>
    <w:rsid w:val="001212AA"/>
    <w:rsid w:val="0012273D"/>
    <w:rsid w:val="00122A50"/>
    <w:rsid w:val="001233D7"/>
    <w:rsid w:val="001244AF"/>
    <w:rsid w:val="00124574"/>
    <w:rsid w:val="001265A3"/>
    <w:rsid w:val="00126E75"/>
    <w:rsid w:val="00126EBB"/>
    <w:rsid w:val="00127142"/>
    <w:rsid w:val="001276D3"/>
    <w:rsid w:val="001305BC"/>
    <w:rsid w:val="001339E6"/>
    <w:rsid w:val="001358FA"/>
    <w:rsid w:val="00135D59"/>
    <w:rsid w:val="00136C6E"/>
    <w:rsid w:val="00142E40"/>
    <w:rsid w:val="001433C8"/>
    <w:rsid w:val="0014481B"/>
    <w:rsid w:val="00146576"/>
    <w:rsid w:val="001465B9"/>
    <w:rsid w:val="00151112"/>
    <w:rsid w:val="00151DFC"/>
    <w:rsid w:val="001526F8"/>
    <w:rsid w:val="0015427D"/>
    <w:rsid w:val="00155109"/>
    <w:rsid w:val="0015540F"/>
    <w:rsid w:val="00155E0C"/>
    <w:rsid w:val="00157F1D"/>
    <w:rsid w:val="0016113B"/>
    <w:rsid w:val="00163C98"/>
    <w:rsid w:val="00164940"/>
    <w:rsid w:val="00164B46"/>
    <w:rsid w:val="00164DC6"/>
    <w:rsid w:val="00164E2A"/>
    <w:rsid w:val="0016683E"/>
    <w:rsid w:val="00167B3B"/>
    <w:rsid w:val="001703CB"/>
    <w:rsid w:val="00170923"/>
    <w:rsid w:val="00171DC8"/>
    <w:rsid w:val="0017242D"/>
    <w:rsid w:val="001725F8"/>
    <w:rsid w:val="00173BAA"/>
    <w:rsid w:val="0017767A"/>
    <w:rsid w:val="00182603"/>
    <w:rsid w:val="00182E5F"/>
    <w:rsid w:val="00182EDC"/>
    <w:rsid w:val="001836CD"/>
    <w:rsid w:val="0018392F"/>
    <w:rsid w:val="00191AA1"/>
    <w:rsid w:val="00191C63"/>
    <w:rsid w:val="00193244"/>
    <w:rsid w:val="001938CC"/>
    <w:rsid w:val="00194261"/>
    <w:rsid w:val="00194521"/>
    <w:rsid w:val="00194979"/>
    <w:rsid w:val="00195C4A"/>
    <w:rsid w:val="00197324"/>
    <w:rsid w:val="00197CE7"/>
    <w:rsid w:val="001A03D6"/>
    <w:rsid w:val="001A129A"/>
    <w:rsid w:val="001A1564"/>
    <w:rsid w:val="001A1644"/>
    <w:rsid w:val="001A21D6"/>
    <w:rsid w:val="001A3917"/>
    <w:rsid w:val="001A39EE"/>
    <w:rsid w:val="001A70C8"/>
    <w:rsid w:val="001B118D"/>
    <w:rsid w:val="001B2583"/>
    <w:rsid w:val="001B4A84"/>
    <w:rsid w:val="001B5594"/>
    <w:rsid w:val="001B5A1C"/>
    <w:rsid w:val="001B5F3A"/>
    <w:rsid w:val="001B77D0"/>
    <w:rsid w:val="001C0C81"/>
    <w:rsid w:val="001C121D"/>
    <w:rsid w:val="001C217B"/>
    <w:rsid w:val="001C399F"/>
    <w:rsid w:val="001C3E2E"/>
    <w:rsid w:val="001C50CB"/>
    <w:rsid w:val="001C7A3D"/>
    <w:rsid w:val="001D0C68"/>
    <w:rsid w:val="001D1489"/>
    <w:rsid w:val="001D162E"/>
    <w:rsid w:val="001D16AE"/>
    <w:rsid w:val="001D1B97"/>
    <w:rsid w:val="001D1EF1"/>
    <w:rsid w:val="001D4102"/>
    <w:rsid w:val="001D4684"/>
    <w:rsid w:val="001D7017"/>
    <w:rsid w:val="001D7C44"/>
    <w:rsid w:val="001E0DF2"/>
    <w:rsid w:val="001E2F69"/>
    <w:rsid w:val="001E4AC1"/>
    <w:rsid w:val="001E5AEA"/>
    <w:rsid w:val="001E683D"/>
    <w:rsid w:val="001F07D5"/>
    <w:rsid w:val="001F24D6"/>
    <w:rsid w:val="001F2C0F"/>
    <w:rsid w:val="001F3E40"/>
    <w:rsid w:val="001F638A"/>
    <w:rsid w:val="001F6865"/>
    <w:rsid w:val="001F7EB0"/>
    <w:rsid w:val="00200228"/>
    <w:rsid w:val="00201F1B"/>
    <w:rsid w:val="00203A65"/>
    <w:rsid w:val="00205548"/>
    <w:rsid w:val="00212CB9"/>
    <w:rsid w:val="002130A3"/>
    <w:rsid w:val="00214160"/>
    <w:rsid w:val="002142FB"/>
    <w:rsid w:val="0021475C"/>
    <w:rsid w:val="00215B66"/>
    <w:rsid w:val="002212B4"/>
    <w:rsid w:val="00221431"/>
    <w:rsid w:val="00224266"/>
    <w:rsid w:val="00226FBD"/>
    <w:rsid w:val="00231BE7"/>
    <w:rsid w:val="00231D05"/>
    <w:rsid w:val="002322FE"/>
    <w:rsid w:val="002329E1"/>
    <w:rsid w:val="00232E1E"/>
    <w:rsid w:val="0023313C"/>
    <w:rsid w:val="0024048E"/>
    <w:rsid w:val="002414D5"/>
    <w:rsid w:val="00243B17"/>
    <w:rsid w:val="00245B5B"/>
    <w:rsid w:val="00245FF4"/>
    <w:rsid w:val="00246A0D"/>
    <w:rsid w:val="00247723"/>
    <w:rsid w:val="00251808"/>
    <w:rsid w:val="00253F3E"/>
    <w:rsid w:val="00256E00"/>
    <w:rsid w:val="00256F78"/>
    <w:rsid w:val="00260B60"/>
    <w:rsid w:val="00260F0F"/>
    <w:rsid w:val="00262135"/>
    <w:rsid w:val="00262CAE"/>
    <w:rsid w:val="002631F8"/>
    <w:rsid w:val="00263713"/>
    <w:rsid w:val="00263A11"/>
    <w:rsid w:val="0026450A"/>
    <w:rsid w:val="0026502C"/>
    <w:rsid w:val="002651DA"/>
    <w:rsid w:val="0026685D"/>
    <w:rsid w:val="00267962"/>
    <w:rsid w:val="002702BF"/>
    <w:rsid w:val="002704FA"/>
    <w:rsid w:val="00270D49"/>
    <w:rsid w:val="0027295D"/>
    <w:rsid w:val="00273722"/>
    <w:rsid w:val="00275433"/>
    <w:rsid w:val="00276083"/>
    <w:rsid w:val="002776B5"/>
    <w:rsid w:val="00280B01"/>
    <w:rsid w:val="00280BB9"/>
    <w:rsid w:val="00280CA1"/>
    <w:rsid w:val="00280F49"/>
    <w:rsid w:val="0028118F"/>
    <w:rsid w:val="00283251"/>
    <w:rsid w:val="00283FE3"/>
    <w:rsid w:val="00284B5E"/>
    <w:rsid w:val="00285634"/>
    <w:rsid w:val="0028697F"/>
    <w:rsid w:val="00286C90"/>
    <w:rsid w:val="002876A8"/>
    <w:rsid w:val="0029177D"/>
    <w:rsid w:val="00292CFE"/>
    <w:rsid w:val="00293053"/>
    <w:rsid w:val="002930AE"/>
    <w:rsid w:val="002934E4"/>
    <w:rsid w:val="00293F44"/>
    <w:rsid w:val="00296249"/>
    <w:rsid w:val="00296FF8"/>
    <w:rsid w:val="00297694"/>
    <w:rsid w:val="00297AD2"/>
    <w:rsid w:val="00297FB4"/>
    <w:rsid w:val="002A1814"/>
    <w:rsid w:val="002A4636"/>
    <w:rsid w:val="002A48C1"/>
    <w:rsid w:val="002A6C27"/>
    <w:rsid w:val="002B32F1"/>
    <w:rsid w:val="002B44AC"/>
    <w:rsid w:val="002B4938"/>
    <w:rsid w:val="002B4F35"/>
    <w:rsid w:val="002B783A"/>
    <w:rsid w:val="002C066E"/>
    <w:rsid w:val="002C6BBC"/>
    <w:rsid w:val="002C70EA"/>
    <w:rsid w:val="002D0BFE"/>
    <w:rsid w:val="002D19ED"/>
    <w:rsid w:val="002D1BA8"/>
    <w:rsid w:val="002D2ADF"/>
    <w:rsid w:val="002D5C1D"/>
    <w:rsid w:val="002D675D"/>
    <w:rsid w:val="002D754F"/>
    <w:rsid w:val="002E011F"/>
    <w:rsid w:val="002E0180"/>
    <w:rsid w:val="002E0841"/>
    <w:rsid w:val="002E1AAB"/>
    <w:rsid w:val="002E1EF9"/>
    <w:rsid w:val="002E2BCA"/>
    <w:rsid w:val="002E58B9"/>
    <w:rsid w:val="002E7453"/>
    <w:rsid w:val="002E751A"/>
    <w:rsid w:val="002E7FD1"/>
    <w:rsid w:val="002F2958"/>
    <w:rsid w:val="003028EE"/>
    <w:rsid w:val="0030500A"/>
    <w:rsid w:val="00305D85"/>
    <w:rsid w:val="0030723D"/>
    <w:rsid w:val="003102AC"/>
    <w:rsid w:val="0031080E"/>
    <w:rsid w:val="00312917"/>
    <w:rsid w:val="00312EB6"/>
    <w:rsid w:val="00314378"/>
    <w:rsid w:val="0031544F"/>
    <w:rsid w:val="00320E6C"/>
    <w:rsid w:val="00321117"/>
    <w:rsid w:val="00321B45"/>
    <w:rsid w:val="00321C13"/>
    <w:rsid w:val="00321C30"/>
    <w:rsid w:val="0032218B"/>
    <w:rsid w:val="0032392F"/>
    <w:rsid w:val="00325433"/>
    <w:rsid w:val="003254F4"/>
    <w:rsid w:val="003260E5"/>
    <w:rsid w:val="003261DB"/>
    <w:rsid w:val="00326725"/>
    <w:rsid w:val="0033005F"/>
    <w:rsid w:val="003300F8"/>
    <w:rsid w:val="00330E90"/>
    <w:rsid w:val="00331895"/>
    <w:rsid w:val="00331A9B"/>
    <w:rsid w:val="00334949"/>
    <w:rsid w:val="00334C10"/>
    <w:rsid w:val="003356FF"/>
    <w:rsid w:val="00336E83"/>
    <w:rsid w:val="0033779D"/>
    <w:rsid w:val="0034096B"/>
    <w:rsid w:val="00340A8C"/>
    <w:rsid w:val="00340E8F"/>
    <w:rsid w:val="00341984"/>
    <w:rsid w:val="0034676B"/>
    <w:rsid w:val="00346BE5"/>
    <w:rsid w:val="003477F5"/>
    <w:rsid w:val="00350A17"/>
    <w:rsid w:val="00350CCD"/>
    <w:rsid w:val="003519BE"/>
    <w:rsid w:val="00353420"/>
    <w:rsid w:val="00353547"/>
    <w:rsid w:val="00354FD5"/>
    <w:rsid w:val="00360795"/>
    <w:rsid w:val="00360835"/>
    <w:rsid w:val="003612C4"/>
    <w:rsid w:val="003621DB"/>
    <w:rsid w:val="003651C1"/>
    <w:rsid w:val="00365F92"/>
    <w:rsid w:val="003660A8"/>
    <w:rsid w:val="00366121"/>
    <w:rsid w:val="00370F50"/>
    <w:rsid w:val="00374F15"/>
    <w:rsid w:val="00380D41"/>
    <w:rsid w:val="003820D0"/>
    <w:rsid w:val="00382C7C"/>
    <w:rsid w:val="00382DD0"/>
    <w:rsid w:val="00383413"/>
    <w:rsid w:val="00383A6C"/>
    <w:rsid w:val="0038531F"/>
    <w:rsid w:val="00386262"/>
    <w:rsid w:val="00387586"/>
    <w:rsid w:val="003903F6"/>
    <w:rsid w:val="003913F4"/>
    <w:rsid w:val="00393B5F"/>
    <w:rsid w:val="00394981"/>
    <w:rsid w:val="0039505C"/>
    <w:rsid w:val="00395EFD"/>
    <w:rsid w:val="00396866"/>
    <w:rsid w:val="003A0F13"/>
    <w:rsid w:val="003A1216"/>
    <w:rsid w:val="003A2365"/>
    <w:rsid w:val="003A419C"/>
    <w:rsid w:val="003A517E"/>
    <w:rsid w:val="003B1259"/>
    <w:rsid w:val="003B2B59"/>
    <w:rsid w:val="003B320B"/>
    <w:rsid w:val="003B4B30"/>
    <w:rsid w:val="003B52A5"/>
    <w:rsid w:val="003B5459"/>
    <w:rsid w:val="003C0827"/>
    <w:rsid w:val="003C1B6F"/>
    <w:rsid w:val="003C2656"/>
    <w:rsid w:val="003C6F2A"/>
    <w:rsid w:val="003D1918"/>
    <w:rsid w:val="003D21B0"/>
    <w:rsid w:val="003D2A34"/>
    <w:rsid w:val="003D665A"/>
    <w:rsid w:val="003E0AC5"/>
    <w:rsid w:val="003E18E2"/>
    <w:rsid w:val="003E1E71"/>
    <w:rsid w:val="003E56A9"/>
    <w:rsid w:val="003E5AEE"/>
    <w:rsid w:val="003E5C6F"/>
    <w:rsid w:val="003E64EE"/>
    <w:rsid w:val="003E6BE6"/>
    <w:rsid w:val="003F0AE2"/>
    <w:rsid w:val="003F462E"/>
    <w:rsid w:val="003F749A"/>
    <w:rsid w:val="004013C7"/>
    <w:rsid w:val="00401AD1"/>
    <w:rsid w:val="00405B25"/>
    <w:rsid w:val="004062CC"/>
    <w:rsid w:val="0040748E"/>
    <w:rsid w:val="00410207"/>
    <w:rsid w:val="00411555"/>
    <w:rsid w:val="004128D5"/>
    <w:rsid w:val="00415A5E"/>
    <w:rsid w:val="00415F2E"/>
    <w:rsid w:val="00416E9C"/>
    <w:rsid w:val="00417023"/>
    <w:rsid w:val="00417FD4"/>
    <w:rsid w:val="00420162"/>
    <w:rsid w:val="00422157"/>
    <w:rsid w:val="00423671"/>
    <w:rsid w:val="00423B76"/>
    <w:rsid w:val="00424FDA"/>
    <w:rsid w:val="00425F6C"/>
    <w:rsid w:val="004265F7"/>
    <w:rsid w:val="00426CCB"/>
    <w:rsid w:val="00426FA8"/>
    <w:rsid w:val="00427EAB"/>
    <w:rsid w:val="004349DE"/>
    <w:rsid w:val="00434AEE"/>
    <w:rsid w:val="00436206"/>
    <w:rsid w:val="00437D7D"/>
    <w:rsid w:val="00440EF2"/>
    <w:rsid w:val="00441573"/>
    <w:rsid w:val="004426B7"/>
    <w:rsid w:val="00443505"/>
    <w:rsid w:val="00443AB3"/>
    <w:rsid w:val="00443FDA"/>
    <w:rsid w:val="0044403C"/>
    <w:rsid w:val="00445E42"/>
    <w:rsid w:val="00446190"/>
    <w:rsid w:val="0044725A"/>
    <w:rsid w:val="004476DA"/>
    <w:rsid w:val="00451789"/>
    <w:rsid w:val="00453084"/>
    <w:rsid w:val="004538FE"/>
    <w:rsid w:val="0045396F"/>
    <w:rsid w:val="00454178"/>
    <w:rsid w:val="00461A08"/>
    <w:rsid w:val="00466336"/>
    <w:rsid w:val="004665EE"/>
    <w:rsid w:val="0046772A"/>
    <w:rsid w:val="00470317"/>
    <w:rsid w:val="00470579"/>
    <w:rsid w:val="00470970"/>
    <w:rsid w:val="004723E3"/>
    <w:rsid w:val="004748A3"/>
    <w:rsid w:val="00476989"/>
    <w:rsid w:val="00476A8B"/>
    <w:rsid w:val="00476DB3"/>
    <w:rsid w:val="00480320"/>
    <w:rsid w:val="00481F4B"/>
    <w:rsid w:val="004910AF"/>
    <w:rsid w:val="0049165E"/>
    <w:rsid w:val="004974CA"/>
    <w:rsid w:val="004974D9"/>
    <w:rsid w:val="004A14BE"/>
    <w:rsid w:val="004A1792"/>
    <w:rsid w:val="004A1FFE"/>
    <w:rsid w:val="004A4502"/>
    <w:rsid w:val="004A689B"/>
    <w:rsid w:val="004B0101"/>
    <w:rsid w:val="004B1EA3"/>
    <w:rsid w:val="004B39E0"/>
    <w:rsid w:val="004B46CD"/>
    <w:rsid w:val="004B68D1"/>
    <w:rsid w:val="004B7607"/>
    <w:rsid w:val="004C123D"/>
    <w:rsid w:val="004C32C3"/>
    <w:rsid w:val="004C4897"/>
    <w:rsid w:val="004C4F95"/>
    <w:rsid w:val="004C50C8"/>
    <w:rsid w:val="004C77C7"/>
    <w:rsid w:val="004D040F"/>
    <w:rsid w:val="004D12A9"/>
    <w:rsid w:val="004D12B4"/>
    <w:rsid w:val="004D1383"/>
    <w:rsid w:val="004D1730"/>
    <w:rsid w:val="004D3530"/>
    <w:rsid w:val="004D6E01"/>
    <w:rsid w:val="004D71E4"/>
    <w:rsid w:val="004E27C9"/>
    <w:rsid w:val="004E3D54"/>
    <w:rsid w:val="004E3E88"/>
    <w:rsid w:val="004E47D2"/>
    <w:rsid w:val="004E78BF"/>
    <w:rsid w:val="004F082F"/>
    <w:rsid w:val="004F0FE4"/>
    <w:rsid w:val="004F3B77"/>
    <w:rsid w:val="004F55AC"/>
    <w:rsid w:val="005004B9"/>
    <w:rsid w:val="00505ED4"/>
    <w:rsid w:val="00506561"/>
    <w:rsid w:val="00506600"/>
    <w:rsid w:val="00507DF7"/>
    <w:rsid w:val="00512408"/>
    <w:rsid w:val="0051284D"/>
    <w:rsid w:val="00512BF3"/>
    <w:rsid w:val="00516A85"/>
    <w:rsid w:val="005172E4"/>
    <w:rsid w:val="0052102C"/>
    <w:rsid w:val="00522643"/>
    <w:rsid w:val="00522C17"/>
    <w:rsid w:val="005258BE"/>
    <w:rsid w:val="00526574"/>
    <w:rsid w:val="00531FA3"/>
    <w:rsid w:val="0053364D"/>
    <w:rsid w:val="00534560"/>
    <w:rsid w:val="00535834"/>
    <w:rsid w:val="0053657B"/>
    <w:rsid w:val="005377C6"/>
    <w:rsid w:val="00541CB0"/>
    <w:rsid w:val="00542B9B"/>
    <w:rsid w:val="00543DCC"/>
    <w:rsid w:val="00544689"/>
    <w:rsid w:val="00544D6D"/>
    <w:rsid w:val="00550F38"/>
    <w:rsid w:val="005510EA"/>
    <w:rsid w:val="00552EDB"/>
    <w:rsid w:val="00553E7A"/>
    <w:rsid w:val="00554CAA"/>
    <w:rsid w:val="005551CB"/>
    <w:rsid w:val="005554B6"/>
    <w:rsid w:val="005557F0"/>
    <w:rsid w:val="00555C58"/>
    <w:rsid w:val="00556E2F"/>
    <w:rsid w:val="00557288"/>
    <w:rsid w:val="00561CB4"/>
    <w:rsid w:val="005623D4"/>
    <w:rsid w:val="0056278D"/>
    <w:rsid w:val="00563936"/>
    <w:rsid w:val="0056618B"/>
    <w:rsid w:val="00572C2A"/>
    <w:rsid w:val="0057426E"/>
    <w:rsid w:val="00575678"/>
    <w:rsid w:val="0057581F"/>
    <w:rsid w:val="00575D1E"/>
    <w:rsid w:val="00575E96"/>
    <w:rsid w:val="005769D7"/>
    <w:rsid w:val="00580D10"/>
    <w:rsid w:val="005819B5"/>
    <w:rsid w:val="00582875"/>
    <w:rsid w:val="00583868"/>
    <w:rsid w:val="005868BA"/>
    <w:rsid w:val="00590411"/>
    <w:rsid w:val="005939D5"/>
    <w:rsid w:val="00593A38"/>
    <w:rsid w:val="0059494F"/>
    <w:rsid w:val="00595ACA"/>
    <w:rsid w:val="005A2F25"/>
    <w:rsid w:val="005A521A"/>
    <w:rsid w:val="005A7B57"/>
    <w:rsid w:val="005B0E0E"/>
    <w:rsid w:val="005B3590"/>
    <w:rsid w:val="005B65BC"/>
    <w:rsid w:val="005B78C6"/>
    <w:rsid w:val="005B79D2"/>
    <w:rsid w:val="005C0515"/>
    <w:rsid w:val="005C238C"/>
    <w:rsid w:val="005C2938"/>
    <w:rsid w:val="005C426A"/>
    <w:rsid w:val="005C6650"/>
    <w:rsid w:val="005D07C4"/>
    <w:rsid w:val="005D19E7"/>
    <w:rsid w:val="005D2871"/>
    <w:rsid w:val="005D2AB3"/>
    <w:rsid w:val="005D3FD7"/>
    <w:rsid w:val="005D6B2A"/>
    <w:rsid w:val="005D75E7"/>
    <w:rsid w:val="005D7F50"/>
    <w:rsid w:val="005E0330"/>
    <w:rsid w:val="005E199D"/>
    <w:rsid w:val="005F20C3"/>
    <w:rsid w:val="005F343D"/>
    <w:rsid w:val="005F45E2"/>
    <w:rsid w:val="005F57E6"/>
    <w:rsid w:val="005F6ADE"/>
    <w:rsid w:val="005F6C31"/>
    <w:rsid w:val="006002E6"/>
    <w:rsid w:val="00602754"/>
    <w:rsid w:val="00603288"/>
    <w:rsid w:val="00605032"/>
    <w:rsid w:val="00605728"/>
    <w:rsid w:val="00606FD6"/>
    <w:rsid w:val="00607666"/>
    <w:rsid w:val="00607991"/>
    <w:rsid w:val="00610D12"/>
    <w:rsid w:val="0061133F"/>
    <w:rsid w:val="00611B1C"/>
    <w:rsid w:val="00611F1F"/>
    <w:rsid w:val="006131AD"/>
    <w:rsid w:val="006132B4"/>
    <w:rsid w:val="00613548"/>
    <w:rsid w:val="006137E9"/>
    <w:rsid w:val="00613AA3"/>
    <w:rsid w:val="00614C20"/>
    <w:rsid w:val="00620EA4"/>
    <w:rsid w:val="00622306"/>
    <w:rsid w:val="00623B9C"/>
    <w:rsid w:val="0062630C"/>
    <w:rsid w:val="0063163E"/>
    <w:rsid w:val="006317DE"/>
    <w:rsid w:val="00633F3C"/>
    <w:rsid w:val="006342DB"/>
    <w:rsid w:val="006347CA"/>
    <w:rsid w:val="006359C1"/>
    <w:rsid w:val="00636AC1"/>
    <w:rsid w:val="00640943"/>
    <w:rsid w:val="006416D5"/>
    <w:rsid w:val="006436FF"/>
    <w:rsid w:val="0064379D"/>
    <w:rsid w:val="00643D36"/>
    <w:rsid w:val="006459A2"/>
    <w:rsid w:val="00645E94"/>
    <w:rsid w:val="006468B4"/>
    <w:rsid w:val="00647A28"/>
    <w:rsid w:val="00647E40"/>
    <w:rsid w:val="006521CE"/>
    <w:rsid w:val="006531B9"/>
    <w:rsid w:val="006562D6"/>
    <w:rsid w:val="00672104"/>
    <w:rsid w:val="006724F1"/>
    <w:rsid w:val="006742F4"/>
    <w:rsid w:val="00677376"/>
    <w:rsid w:val="00681256"/>
    <w:rsid w:val="0068336E"/>
    <w:rsid w:val="006843FD"/>
    <w:rsid w:val="006847FA"/>
    <w:rsid w:val="00685AAA"/>
    <w:rsid w:val="0068660B"/>
    <w:rsid w:val="00692292"/>
    <w:rsid w:val="00694915"/>
    <w:rsid w:val="006950B7"/>
    <w:rsid w:val="00696A6D"/>
    <w:rsid w:val="006A1306"/>
    <w:rsid w:val="006A1976"/>
    <w:rsid w:val="006A3728"/>
    <w:rsid w:val="006A6F3E"/>
    <w:rsid w:val="006A72FD"/>
    <w:rsid w:val="006B1762"/>
    <w:rsid w:val="006B195B"/>
    <w:rsid w:val="006B38EC"/>
    <w:rsid w:val="006B402A"/>
    <w:rsid w:val="006B4FBB"/>
    <w:rsid w:val="006B5ABB"/>
    <w:rsid w:val="006B5B44"/>
    <w:rsid w:val="006B5C78"/>
    <w:rsid w:val="006B73E4"/>
    <w:rsid w:val="006B78FD"/>
    <w:rsid w:val="006B7B1C"/>
    <w:rsid w:val="006C09EF"/>
    <w:rsid w:val="006C14D3"/>
    <w:rsid w:val="006C2530"/>
    <w:rsid w:val="006D15BB"/>
    <w:rsid w:val="006D21FC"/>
    <w:rsid w:val="006D5D0E"/>
    <w:rsid w:val="006D75AD"/>
    <w:rsid w:val="006D7DA0"/>
    <w:rsid w:val="006E2F33"/>
    <w:rsid w:val="006E578B"/>
    <w:rsid w:val="006E62E2"/>
    <w:rsid w:val="006E7675"/>
    <w:rsid w:val="006F1971"/>
    <w:rsid w:val="00701BAB"/>
    <w:rsid w:val="007025A6"/>
    <w:rsid w:val="00703DD9"/>
    <w:rsid w:val="007044D2"/>
    <w:rsid w:val="00705676"/>
    <w:rsid w:val="0071111E"/>
    <w:rsid w:val="00711720"/>
    <w:rsid w:val="0071242B"/>
    <w:rsid w:val="00712C3F"/>
    <w:rsid w:val="00712F7F"/>
    <w:rsid w:val="0071320A"/>
    <w:rsid w:val="0071557C"/>
    <w:rsid w:val="0071591E"/>
    <w:rsid w:val="00716D32"/>
    <w:rsid w:val="00716E2E"/>
    <w:rsid w:val="00720129"/>
    <w:rsid w:val="00725469"/>
    <w:rsid w:val="0072710C"/>
    <w:rsid w:val="00730CAF"/>
    <w:rsid w:val="007337BA"/>
    <w:rsid w:val="007342E8"/>
    <w:rsid w:val="007348E0"/>
    <w:rsid w:val="00734F1E"/>
    <w:rsid w:val="007363E6"/>
    <w:rsid w:val="00736505"/>
    <w:rsid w:val="007378A0"/>
    <w:rsid w:val="0074049C"/>
    <w:rsid w:val="007419D4"/>
    <w:rsid w:val="00741B98"/>
    <w:rsid w:val="0074493F"/>
    <w:rsid w:val="0074531C"/>
    <w:rsid w:val="00746307"/>
    <w:rsid w:val="00746951"/>
    <w:rsid w:val="00747F0F"/>
    <w:rsid w:val="007519AF"/>
    <w:rsid w:val="00751B38"/>
    <w:rsid w:val="0075395D"/>
    <w:rsid w:val="00753CF3"/>
    <w:rsid w:val="00756789"/>
    <w:rsid w:val="00757642"/>
    <w:rsid w:val="00763D34"/>
    <w:rsid w:val="00763D7C"/>
    <w:rsid w:val="007641D6"/>
    <w:rsid w:val="0076725D"/>
    <w:rsid w:val="00767337"/>
    <w:rsid w:val="007720CD"/>
    <w:rsid w:val="00773066"/>
    <w:rsid w:val="00773757"/>
    <w:rsid w:val="007743EB"/>
    <w:rsid w:val="00774CF6"/>
    <w:rsid w:val="00776462"/>
    <w:rsid w:val="0077786F"/>
    <w:rsid w:val="007827D1"/>
    <w:rsid w:val="00783149"/>
    <w:rsid w:val="007846D8"/>
    <w:rsid w:val="00784A6F"/>
    <w:rsid w:val="00784EDE"/>
    <w:rsid w:val="00785088"/>
    <w:rsid w:val="007867BD"/>
    <w:rsid w:val="00790976"/>
    <w:rsid w:val="00792DDB"/>
    <w:rsid w:val="0079405D"/>
    <w:rsid w:val="00795128"/>
    <w:rsid w:val="00795191"/>
    <w:rsid w:val="007971DE"/>
    <w:rsid w:val="007A0C83"/>
    <w:rsid w:val="007A3703"/>
    <w:rsid w:val="007A4558"/>
    <w:rsid w:val="007A5EA8"/>
    <w:rsid w:val="007A7F12"/>
    <w:rsid w:val="007B08FA"/>
    <w:rsid w:val="007B0A14"/>
    <w:rsid w:val="007B1F3B"/>
    <w:rsid w:val="007B2B40"/>
    <w:rsid w:val="007B2FDB"/>
    <w:rsid w:val="007B3045"/>
    <w:rsid w:val="007B53A8"/>
    <w:rsid w:val="007B6F5F"/>
    <w:rsid w:val="007C1CB8"/>
    <w:rsid w:val="007C371D"/>
    <w:rsid w:val="007C44CA"/>
    <w:rsid w:val="007C475E"/>
    <w:rsid w:val="007C4DD7"/>
    <w:rsid w:val="007C52E7"/>
    <w:rsid w:val="007C5E88"/>
    <w:rsid w:val="007C5EF2"/>
    <w:rsid w:val="007C679D"/>
    <w:rsid w:val="007C796D"/>
    <w:rsid w:val="007D121A"/>
    <w:rsid w:val="007D15FC"/>
    <w:rsid w:val="007D23F1"/>
    <w:rsid w:val="007D3139"/>
    <w:rsid w:val="007D3172"/>
    <w:rsid w:val="007D3686"/>
    <w:rsid w:val="007D5A90"/>
    <w:rsid w:val="007D6A5E"/>
    <w:rsid w:val="007D6F08"/>
    <w:rsid w:val="007D74C4"/>
    <w:rsid w:val="007E143B"/>
    <w:rsid w:val="007E1CC0"/>
    <w:rsid w:val="007E1FE1"/>
    <w:rsid w:val="007E26A1"/>
    <w:rsid w:val="007E3762"/>
    <w:rsid w:val="007E4C13"/>
    <w:rsid w:val="007E7EE3"/>
    <w:rsid w:val="007F0A8B"/>
    <w:rsid w:val="007F11B0"/>
    <w:rsid w:val="007F1606"/>
    <w:rsid w:val="007F3640"/>
    <w:rsid w:val="007F42BE"/>
    <w:rsid w:val="007F6D6D"/>
    <w:rsid w:val="007F7C82"/>
    <w:rsid w:val="00801188"/>
    <w:rsid w:val="00803627"/>
    <w:rsid w:val="00803875"/>
    <w:rsid w:val="00804275"/>
    <w:rsid w:val="008042B4"/>
    <w:rsid w:val="00804584"/>
    <w:rsid w:val="00807151"/>
    <w:rsid w:val="008073D7"/>
    <w:rsid w:val="0080788E"/>
    <w:rsid w:val="008078DF"/>
    <w:rsid w:val="008100E0"/>
    <w:rsid w:val="00810F78"/>
    <w:rsid w:val="00812AB2"/>
    <w:rsid w:val="00812F69"/>
    <w:rsid w:val="00813807"/>
    <w:rsid w:val="00813FF2"/>
    <w:rsid w:val="00814787"/>
    <w:rsid w:val="00814F7B"/>
    <w:rsid w:val="00815049"/>
    <w:rsid w:val="00816890"/>
    <w:rsid w:val="008169A8"/>
    <w:rsid w:val="008174AE"/>
    <w:rsid w:val="00817A71"/>
    <w:rsid w:val="00820B59"/>
    <w:rsid w:val="00821617"/>
    <w:rsid w:val="00821EF3"/>
    <w:rsid w:val="00822EC5"/>
    <w:rsid w:val="00822FCF"/>
    <w:rsid w:val="0082316D"/>
    <w:rsid w:val="0082534A"/>
    <w:rsid w:val="00825736"/>
    <w:rsid w:val="00826BB8"/>
    <w:rsid w:val="00826F36"/>
    <w:rsid w:val="0082767E"/>
    <w:rsid w:val="00836295"/>
    <w:rsid w:val="00836437"/>
    <w:rsid w:val="00842A66"/>
    <w:rsid w:val="008430EE"/>
    <w:rsid w:val="00843B7C"/>
    <w:rsid w:val="00845804"/>
    <w:rsid w:val="00847BD7"/>
    <w:rsid w:val="008517AD"/>
    <w:rsid w:val="0085222A"/>
    <w:rsid w:val="00852371"/>
    <w:rsid w:val="008533F4"/>
    <w:rsid w:val="0085722A"/>
    <w:rsid w:val="00872768"/>
    <w:rsid w:val="00872C1C"/>
    <w:rsid w:val="00874BC1"/>
    <w:rsid w:val="008750B5"/>
    <w:rsid w:val="0087654B"/>
    <w:rsid w:val="00877963"/>
    <w:rsid w:val="00885170"/>
    <w:rsid w:val="008907A4"/>
    <w:rsid w:val="008952C3"/>
    <w:rsid w:val="008956E8"/>
    <w:rsid w:val="00895EB6"/>
    <w:rsid w:val="00896964"/>
    <w:rsid w:val="0089696D"/>
    <w:rsid w:val="00897199"/>
    <w:rsid w:val="008A0C9D"/>
    <w:rsid w:val="008A210F"/>
    <w:rsid w:val="008A2BFA"/>
    <w:rsid w:val="008A4F48"/>
    <w:rsid w:val="008A6545"/>
    <w:rsid w:val="008A776B"/>
    <w:rsid w:val="008A7B9E"/>
    <w:rsid w:val="008B036B"/>
    <w:rsid w:val="008B03EE"/>
    <w:rsid w:val="008B1CA4"/>
    <w:rsid w:val="008B3BBE"/>
    <w:rsid w:val="008B45BA"/>
    <w:rsid w:val="008B5E40"/>
    <w:rsid w:val="008B6892"/>
    <w:rsid w:val="008B6C1D"/>
    <w:rsid w:val="008C0877"/>
    <w:rsid w:val="008C0970"/>
    <w:rsid w:val="008C25BA"/>
    <w:rsid w:val="008C30E3"/>
    <w:rsid w:val="008C30F7"/>
    <w:rsid w:val="008C3360"/>
    <w:rsid w:val="008D037E"/>
    <w:rsid w:val="008D143A"/>
    <w:rsid w:val="008D1D06"/>
    <w:rsid w:val="008D1EC1"/>
    <w:rsid w:val="008D5BED"/>
    <w:rsid w:val="008D7B55"/>
    <w:rsid w:val="008D7C0B"/>
    <w:rsid w:val="008E142A"/>
    <w:rsid w:val="008E1ADB"/>
    <w:rsid w:val="008E24D0"/>
    <w:rsid w:val="008E25C1"/>
    <w:rsid w:val="008E365A"/>
    <w:rsid w:val="008E3D20"/>
    <w:rsid w:val="008F112E"/>
    <w:rsid w:val="008F28B8"/>
    <w:rsid w:val="008F2939"/>
    <w:rsid w:val="008F3FC1"/>
    <w:rsid w:val="00901A52"/>
    <w:rsid w:val="009041FE"/>
    <w:rsid w:val="00905CC2"/>
    <w:rsid w:val="00906C74"/>
    <w:rsid w:val="0091244A"/>
    <w:rsid w:val="009137AD"/>
    <w:rsid w:val="00913856"/>
    <w:rsid w:val="00914C48"/>
    <w:rsid w:val="00914D79"/>
    <w:rsid w:val="00916F11"/>
    <w:rsid w:val="00917EDB"/>
    <w:rsid w:val="009218D8"/>
    <w:rsid w:val="009265BC"/>
    <w:rsid w:val="00930628"/>
    <w:rsid w:val="00930CC4"/>
    <w:rsid w:val="009329C4"/>
    <w:rsid w:val="00932C8F"/>
    <w:rsid w:val="00936977"/>
    <w:rsid w:val="00936A59"/>
    <w:rsid w:val="0093768C"/>
    <w:rsid w:val="00937E5C"/>
    <w:rsid w:val="00940CFA"/>
    <w:rsid w:val="00941F80"/>
    <w:rsid w:val="009435B8"/>
    <w:rsid w:val="0094697A"/>
    <w:rsid w:val="00952620"/>
    <w:rsid w:val="009551CB"/>
    <w:rsid w:val="009644E6"/>
    <w:rsid w:val="00964D38"/>
    <w:rsid w:val="009651B3"/>
    <w:rsid w:val="0096657E"/>
    <w:rsid w:val="00966A41"/>
    <w:rsid w:val="009678DA"/>
    <w:rsid w:val="00967CE7"/>
    <w:rsid w:val="00970DAD"/>
    <w:rsid w:val="00972C22"/>
    <w:rsid w:val="009731BC"/>
    <w:rsid w:val="009751AE"/>
    <w:rsid w:val="00980E97"/>
    <w:rsid w:val="00981602"/>
    <w:rsid w:val="00981920"/>
    <w:rsid w:val="00982ED5"/>
    <w:rsid w:val="00983334"/>
    <w:rsid w:val="0098375D"/>
    <w:rsid w:val="009843EB"/>
    <w:rsid w:val="009855F0"/>
    <w:rsid w:val="00987988"/>
    <w:rsid w:val="0099159F"/>
    <w:rsid w:val="00991BD1"/>
    <w:rsid w:val="00991F40"/>
    <w:rsid w:val="00992649"/>
    <w:rsid w:val="009957B4"/>
    <w:rsid w:val="00997F92"/>
    <w:rsid w:val="009A0CD3"/>
    <w:rsid w:val="009A1276"/>
    <w:rsid w:val="009A1DE8"/>
    <w:rsid w:val="009A32C9"/>
    <w:rsid w:val="009A4B55"/>
    <w:rsid w:val="009A6525"/>
    <w:rsid w:val="009A6BBC"/>
    <w:rsid w:val="009A722A"/>
    <w:rsid w:val="009A733E"/>
    <w:rsid w:val="009B12EA"/>
    <w:rsid w:val="009B1C2B"/>
    <w:rsid w:val="009B26F6"/>
    <w:rsid w:val="009B288E"/>
    <w:rsid w:val="009B3C5A"/>
    <w:rsid w:val="009B3CFF"/>
    <w:rsid w:val="009B3FCB"/>
    <w:rsid w:val="009B5411"/>
    <w:rsid w:val="009B5CAE"/>
    <w:rsid w:val="009B5DF6"/>
    <w:rsid w:val="009B679E"/>
    <w:rsid w:val="009B75C3"/>
    <w:rsid w:val="009B76EC"/>
    <w:rsid w:val="009C0575"/>
    <w:rsid w:val="009C2834"/>
    <w:rsid w:val="009C5C2D"/>
    <w:rsid w:val="009C7E4C"/>
    <w:rsid w:val="009D0ABE"/>
    <w:rsid w:val="009D1825"/>
    <w:rsid w:val="009D24D2"/>
    <w:rsid w:val="009D2BCD"/>
    <w:rsid w:val="009D5984"/>
    <w:rsid w:val="009E1F5F"/>
    <w:rsid w:val="009E4172"/>
    <w:rsid w:val="009E4435"/>
    <w:rsid w:val="009E684B"/>
    <w:rsid w:val="009E7D7C"/>
    <w:rsid w:val="009F1CC6"/>
    <w:rsid w:val="009F250B"/>
    <w:rsid w:val="009F3A47"/>
    <w:rsid w:val="009F3FFC"/>
    <w:rsid w:val="009F419C"/>
    <w:rsid w:val="009F638F"/>
    <w:rsid w:val="009F6A0B"/>
    <w:rsid w:val="009F7824"/>
    <w:rsid w:val="009F7E37"/>
    <w:rsid w:val="00A01829"/>
    <w:rsid w:val="00A01C63"/>
    <w:rsid w:val="00A01D3F"/>
    <w:rsid w:val="00A024AE"/>
    <w:rsid w:val="00A03002"/>
    <w:rsid w:val="00A04411"/>
    <w:rsid w:val="00A04915"/>
    <w:rsid w:val="00A054A4"/>
    <w:rsid w:val="00A05E6B"/>
    <w:rsid w:val="00A065C0"/>
    <w:rsid w:val="00A06F13"/>
    <w:rsid w:val="00A07C5B"/>
    <w:rsid w:val="00A119DC"/>
    <w:rsid w:val="00A1214C"/>
    <w:rsid w:val="00A12FD2"/>
    <w:rsid w:val="00A144A6"/>
    <w:rsid w:val="00A14531"/>
    <w:rsid w:val="00A176B4"/>
    <w:rsid w:val="00A2098C"/>
    <w:rsid w:val="00A21346"/>
    <w:rsid w:val="00A2494A"/>
    <w:rsid w:val="00A25781"/>
    <w:rsid w:val="00A25AD2"/>
    <w:rsid w:val="00A30BA1"/>
    <w:rsid w:val="00A3339C"/>
    <w:rsid w:val="00A339C8"/>
    <w:rsid w:val="00A355C6"/>
    <w:rsid w:val="00A36E83"/>
    <w:rsid w:val="00A40826"/>
    <w:rsid w:val="00A448F9"/>
    <w:rsid w:val="00A45AA1"/>
    <w:rsid w:val="00A46D9A"/>
    <w:rsid w:val="00A50256"/>
    <w:rsid w:val="00A51395"/>
    <w:rsid w:val="00A54A4F"/>
    <w:rsid w:val="00A601D5"/>
    <w:rsid w:val="00A614D7"/>
    <w:rsid w:val="00A63CF0"/>
    <w:rsid w:val="00A641AC"/>
    <w:rsid w:val="00A6462D"/>
    <w:rsid w:val="00A64BBE"/>
    <w:rsid w:val="00A67642"/>
    <w:rsid w:val="00A70005"/>
    <w:rsid w:val="00A70110"/>
    <w:rsid w:val="00A7176B"/>
    <w:rsid w:val="00A71AB6"/>
    <w:rsid w:val="00A744C3"/>
    <w:rsid w:val="00A75EF8"/>
    <w:rsid w:val="00A75FA3"/>
    <w:rsid w:val="00A76E99"/>
    <w:rsid w:val="00A77BDD"/>
    <w:rsid w:val="00A80EB5"/>
    <w:rsid w:val="00A810C3"/>
    <w:rsid w:val="00A817AE"/>
    <w:rsid w:val="00A819CA"/>
    <w:rsid w:val="00A82155"/>
    <w:rsid w:val="00A82AD8"/>
    <w:rsid w:val="00A82E68"/>
    <w:rsid w:val="00A82F3F"/>
    <w:rsid w:val="00A844B0"/>
    <w:rsid w:val="00A863E8"/>
    <w:rsid w:val="00A86A70"/>
    <w:rsid w:val="00A86D8F"/>
    <w:rsid w:val="00A87504"/>
    <w:rsid w:val="00A922D3"/>
    <w:rsid w:val="00A95078"/>
    <w:rsid w:val="00A96C9D"/>
    <w:rsid w:val="00AA119A"/>
    <w:rsid w:val="00AA2D0B"/>
    <w:rsid w:val="00AA4CC5"/>
    <w:rsid w:val="00AB016A"/>
    <w:rsid w:val="00AB0322"/>
    <w:rsid w:val="00AB0A68"/>
    <w:rsid w:val="00AB12F4"/>
    <w:rsid w:val="00AB14A8"/>
    <w:rsid w:val="00AB17DD"/>
    <w:rsid w:val="00AB290E"/>
    <w:rsid w:val="00AB7BF3"/>
    <w:rsid w:val="00AB7F81"/>
    <w:rsid w:val="00AC0D32"/>
    <w:rsid w:val="00AC1C0E"/>
    <w:rsid w:val="00AC2F8C"/>
    <w:rsid w:val="00AC40BB"/>
    <w:rsid w:val="00AC4F79"/>
    <w:rsid w:val="00AC541D"/>
    <w:rsid w:val="00AC5474"/>
    <w:rsid w:val="00AC5BD1"/>
    <w:rsid w:val="00AD2364"/>
    <w:rsid w:val="00AD43E5"/>
    <w:rsid w:val="00AD48EB"/>
    <w:rsid w:val="00AE321E"/>
    <w:rsid w:val="00AE473E"/>
    <w:rsid w:val="00AE5456"/>
    <w:rsid w:val="00AF0416"/>
    <w:rsid w:val="00AF0511"/>
    <w:rsid w:val="00AF0759"/>
    <w:rsid w:val="00AF0D47"/>
    <w:rsid w:val="00AF245E"/>
    <w:rsid w:val="00AF3EA6"/>
    <w:rsid w:val="00AF55D3"/>
    <w:rsid w:val="00AF632B"/>
    <w:rsid w:val="00AF7538"/>
    <w:rsid w:val="00B01FA7"/>
    <w:rsid w:val="00B047D2"/>
    <w:rsid w:val="00B05CBC"/>
    <w:rsid w:val="00B061BC"/>
    <w:rsid w:val="00B0790E"/>
    <w:rsid w:val="00B10472"/>
    <w:rsid w:val="00B12634"/>
    <w:rsid w:val="00B12CF2"/>
    <w:rsid w:val="00B1321C"/>
    <w:rsid w:val="00B143FC"/>
    <w:rsid w:val="00B14698"/>
    <w:rsid w:val="00B15068"/>
    <w:rsid w:val="00B15E1F"/>
    <w:rsid w:val="00B2126F"/>
    <w:rsid w:val="00B216BF"/>
    <w:rsid w:val="00B238DD"/>
    <w:rsid w:val="00B2750B"/>
    <w:rsid w:val="00B303FC"/>
    <w:rsid w:val="00B3334B"/>
    <w:rsid w:val="00B33E63"/>
    <w:rsid w:val="00B36CF3"/>
    <w:rsid w:val="00B438D8"/>
    <w:rsid w:val="00B44964"/>
    <w:rsid w:val="00B450EB"/>
    <w:rsid w:val="00B4574D"/>
    <w:rsid w:val="00B47730"/>
    <w:rsid w:val="00B509CD"/>
    <w:rsid w:val="00B50FB7"/>
    <w:rsid w:val="00B51837"/>
    <w:rsid w:val="00B52D40"/>
    <w:rsid w:val="00B53DC0"/>
    <w:rsid w:val="00B548A1"/>
    <w:rsid w:val="00B549F1"/>
    <w:rsid w:val="00B55399"/>
    <w:rsid w:val="00B55961"/>
    <w:rsid w:val="00B5686D"/>
    <w:rsid w:val="00B57F23"/>
    <w:rsid w:val="00B6106D"/>
    <w:rsid w:val="00B61276"/>
    <w:rsid w:val="00B618DA"/>
    <w:rsid w:val="00B61FBA"/>
    <w:rsid w:val="00B623DF"/>
    <w:rsid w:val="00B62669"/>
    <w:rsid w:val="00B63936"/>
    <w:rsid w:val="00B648CC"/>
    <w:rsid w:val="00B66A6F"/>
    <w:rsid w:val="00B70B75"/>
    <w:rsid w:val="00B725FD"/>
    <w:rsid w:val="00B735C2"/>
    <w:rsid w:val="00B73F06"/>
    <w:rsid w:val="00B769D5"/>
    <w:rsid w:val="00B769EB"/>
    <w:rsid w:val="00B76B4B"/>
    <w:rsid w:val="00B84797"/>
    <w:rsid w:val="00B90919"/>
    <w:rsid w:val="00B9468E"/>
    <w:rsid w:val="00B94ADD"/>
    <w:rsid w:val="00B957E1"/>
    <w:rsid w:val="00B96146"/>
    <w:rsid w:val="00B96DE4"/>
    <w:rsid w:val="00B9768C"/>
    <w:rsid w:val="00BA07C4"/>
    <w:rsid w:val="00BA0850"/>
    <w:rsid w:val="00BA378D"/>
    <w:rsid w:val="00BA4A92"/>
    <w:rsid w:val="00BA4A9B"/>
    <w:rsid w:val="00BA6617"/>
    <w:rsid w:val="00BA706A"/>
    <w:rsid w:val="00BB14D5"/>
    <w:rsid w:val="00BB1FCC"/>
    <w:rsid w:val="00BB40EB"/>
    <w:rsid w:val="00BB63DD"/>
    <w:rsid w:val="00BB6872"/>
    <w:rsid w:val="00BB6F6F"/>
    <w:rsid w:val="00BB70DB"/>
    <w:rsid w:val="00BC3017"/>
    <w:rsid w:val="00BC3A2F"/>
    <w:rsid w:val="00BC427C"/>
    <w:rsid w:val="00BC5716"/>
    <w:rsid w:val="00BC58DD"/>
    <w:rsid w:val="00BC6071"/>
    <w:rsid w:val="00BC6E36"/>
    <w:rsid w:val="00BD07BB"/>
    <w:rsid w:val="00BD1625"/>
    <w:rsid w:val="00BD2959"/>
    <w:rsid w:val="00BD2DCD"/>
    <w:rsid w:val="00BD5A48"/>
    <w:rsid w:val="00BE1EEE"/>
    <w:rsid w:val="00BE3BB1"/>
    <w:rsid w:val="00BE7ABD"/>
    <w:rsid w:val="00BF4A60"/>
    <w:rsid w:val="00BF69B3"/>
    <w:rsid w:val="00BF6DFC"/>
    <w:rsid w:val="00C0056E"/>
    <w:rsid w:val="00C00A22"/>
    <w:rsid w:val="00C02716"/>
    <w:rsid w:val="00C05A97"/>
    <w:rsid w:val="00C06580"/>
    <w:rsid w:val="00C0792B"/>
    <w:rsid w:val="00C10245"/>
    <w:rsid w:val="00C114AF"/>
    <w:rsid w:val="00C12537"/>
    <w:rsid w:val="00C12A59"/>
    <w:rsid w:val="00C210D8"/>
    <w:rsid w:val="00C223B9"/>
    <w:rsid w:val="00C2399B"/>
    <w:rsid w:val="00C24129"/>
    <w:rsid w:val="00C2513D"/>
    <w:rsid w:val="00C32CE4"/>
    <w:rsid w:val="00C35678"/>
    <w:rsid w:val="00C35B06"/>
    <w:rsid w:val="00C37CA7"/>
    <w:rsid w:val="00C40CAC"/>
    <w:rsid w:val="00C4207A"/>
    <w:rsid w:val="00C437D8"/>
    <w:rsid w:val="00C43CFC"/>
    <w:rsid w:val="00C46ADF"/>
    <w:rsid w:val="00C50752"/>
    <w:rsid w:val="00C51BE8"/>
    <w:rsid w:val="00C53856"/>
    <w:rsid w:val="00C54442"/>
    <w:rsid w:val="00C61F53"/>
    <w:rsid w:val="00C63ACA"/>
    <w:rsid w:val="00C64A17"/>
    <w:rsid w:val="00C65FFC"/>
    <w:rsid w:val="00C679A6"/>
    <w:rsid w:val="00C707D4"/>
    <w:rsid w:val="00C73C85"/>
    <w:rsid w:val="00C75FFC"/>
    <w:rsid w:val="00C81261"/>
    <w:rsid w:val="00C8232A"/>
    <w:rsid w:val="00C82B26"/>
    <w:rsid w:val="00C864EE"/>
    <w:rsid w:val="00C90ADA"/>
    <w:rsid w:val="00C93319"/>
    <w:rsid w:val="00C94920"/>
    <w:rsid w:val="00C9541E"/>
    <w:rsid w:val="00C95867"/>
    <w:rsid w:val="00C95E2E"/>
    <w:rsid w:val="00C96F4B"/>
    <w:rsid w:val="00CA0E57"/>
    <w:rsid w:val="00CA1564"/>
    <w:rsid w:val="00CA2113"/>
    <w:rsid w:val="00CA35BB"/>
    <w:rsid w:val="00CA3B3B"/>
    <w:rsid w:val="00CA67D8"/>
    <w:rsid w:val="00CA72CB"/>
    <w:rsid w:val="00CB03C2"/>
    <w:rsid w:val="00CB0787"/>
    <w:rsid w:val="00CB0A3F"/>
    <w:rsid w:val="00CB2D1C"/>
    <w:rsid w:val="00CB7C66"/>
    <w:rsid w:val="00CC0425"/>
    <w:rsid w:val="00CC1ECB"/>
    <w:rsid w:val="00CC241E"/>
    <w:rsid w:val="00CC5CA5"/>
    <w:rsid w:val="00CC69A6"/>
    <w:rsid w:val="00CC6B5B"/>
    <w:rsid w:val="00CD0E44"/>
    <w:rsid w:val="00CD1189"/>
    <w:rsid w:val="00CD1273"/>
    <w:rsid w:val="00CD2039"/>
    <w:rsid w:val="00CD2869"/>
    <w:rsid w:val="00CD3DF9"/>
    <w:rsid w:val="00CD42C9"/>
    <w:rsid w:val="00CD6827"/>
    <w:rsid w:val="00CE0428"/>
    <w:rsid w:val="00CE0900"/>
    <w:rsid w:val="00CE0B30"/>
    <w:rsid w:val="00CE1097"/>
    <w:rsid w:val="00CE1430"/>
    <w:rsid w:val="00CE58B3"/>
    <w:rsid w:val="00CE61A5"/>
    <w:rsid w:val="00CE7522"/>
    <w:rsid w:val="00CF08D6"/>
    <w:rsid w:val="00CF0FDE"/>
    <w:rsid w:val="00CF126A"/>
    <w:rsid w:val="00CF41E5"/>
    <w:rsid w:val="00CF43E1"/>
    <w:rsid w:val="00CF48E4"/>
    <w:rsid w:val="00CF4C1E"/>
    <w:rsid w:val="00CF5E10"/>
    <w:rsid w:val="00CF6A30"/>
    <w:rsid w:val="00CF6AFC"/>
    <w:rsid w:val="00D00B01"/>
    <w:rsid w:val="00D01504"/>
    <w:rsid w:val="00D02388"/>
    <w:rsid w:val="00D036C3"/>
    <w:rsid w:val="00D04BC4"/>
    <w:rsid w:val="00D068DF"/>
    <w:rsid w:val="00D112B0"/>
    <w:rsid w:val="00D115AD"/>
    <w:rsid w:val="00D13491"/>
    <w:rsid w:val="00D22661"/>
    <w:rsid w:val="00D24537"/>
    <w:rsid w:val="00D25B49"/>
    <w:rsid w:val="00D3180A"/>
    <w:rsid w:val="00D3259E"/>
    <w:rsid w:val="00D32C94"/>
    <w:rsid w:val="00D34062"/>
    <w:rsid w:val="00D34F49"/>
    <w:rsid w:val="00D366A8"/>
    <w:rsid w:val="00D36C4E"/>
    <w:rsid w:val="00D375B4"/>
    <w:rsid w:val="00D4080F"/>
    <w:rsid w:val="00D43464"/>
    <w:rsid w:val="00D456B4"/>
    <w:rsid w:val="00D4777B"/>
    <w:rsid w:val="00D47FE7"/>
    <w:rsid w:val="00D51505"/>
    <w:rsid w:val="00D541E5"/>
    <w:rsid w:val="00D551EB"/>
    <w:rsid w:val="00D570AE"/>
    <w:rsid w:val="00D6050E"/>
    <w:rsid w:val="00D61665"/>
    <w:rsid w:val="00D636E1"/>
    <w:rsid w:val="00D64EC2"/>
    <w:rsid w:val="00D668EA"/>
    <w:rsid w:val="00D67EC1"/>
    <w:rsid w:val="00D7022F"/>
    <w:rsid w:val="00D712BD"/>
    <w:rsid w:val="00D72A4B"/>
    <w:rsid w:val="00D74ED1"/>
    <w:rsid w:val="00D753C6"/>
    <w:rsid w:val="00D75890"/>
    <w:rsid w:val="00D759E1"/>
    <w:rsid w:val="00D76163"/>
    <w:rsid w:val="00D77022"/>
    <w:rsid w:val="00D773D2"/>
    <w:rsid w:val="00D80A01"/>
    <w:rsid w:val="00D824AC"/>
    <w:rsid w:val="00D82DEF"/>
    <w:rsid w:val="00D830FF"/>
    <w:rsid w:val="00D83208"/>
    <w:rsid w:val="00D833E5"/>
    <w:rsid w:val="00D840E7"/>
    <w:rsid w:val="00D84479"/>
    <w:rsid w:val="00D849A0"/>
    <w:rsid w:val="00D875F3"/>
    <w:rsid w:val="00D87FE9"/>
    <w:rsid w:val="00D90214"/>
    <w:rsid w:val="00D920B6"/>
    <w:rsid w:val="00D92EE4"/>
    <w:rsid w:val="00D93B31"/>
    <w:rsid w:val="00D9465C"/>
    <w:rsid w:val="00D95196"/>
    <w:rsid w:val="00D96FBE"/>
    <w:rsid w:val="00D9703A"/>
    <w:rsid w:val="00DA09DF"/>
    <w:rsid w:val="00DA0EE6"/>
    <w:rsid w:val="00DA4D3F"/>
    <w:rsid w:val="00DA5167"/>
    <w:rsid w:val="00DA663F"/>
    <w:rsid w:val="00DB28A6"/>
    <w:rsid w:val="00DB5AE9"/>
    <w:rsid w:val="00DB758E"/>
    <w:rsid w:val="00DC1026"/>
    <w:rsid w:val="00DC1645"/>
    <w:rsid w:val="00DC1FD0"/>
    <w:rsid w:val="00DC30AC"/>
    <w:rsid w:val="00DC32CE"/>
    <w:rsid w:val="00DC5A5C"/>
    <w:rsid w:val="00DC5C10"/>
    <w:rsid w:val="00DC7966"/>
    <w:rsid w:val="00DD05D8"/>
    <w:rsid w:val="00DD085A"/>
    <w:rsid w:val="00DD485C"/>
    <w:rsid w:val="00DD5E0E"/>
    <w:rsid w:val="00DD6AD9"/>
    <w:rsid w:val="00DE0914"/>
    <w:rsid w:val="00DE0FFE"/>
    <w:rsid w:val="00DE368D"/>
    <w:rsid w:val="00DE4011"/>
    <w:rsid w:val="00DE4BDE"/>
    <w:rsid w:val="00DE4ED3"/>
    <w:rsid w:val="00DE613D"/>
    <w:rsid w:val="00DF2425"/>
    <w:rsid w:val="00DF3541"/>
    <w:rsid w:val="00DF3802"/>
    <w:rsid w:val="00DF5260"/>
    <w:rsid w:val="00DF6D5D"/>
    <w:rsid w:val="00E00061"/>
    <w:rsid w:val="00E05A84"/>
    <w:rsid w:val="00E07C9B"/>
    <w:rsid w:val="00E1500D"/>
    <w:rsid w:val="00E150F4"/>
    <w:rsid w:val="00E15F54"/>
    <w:rsid w:val="00E16620"/>
    <w:rsid w:val="00E16C1A"/>
    <w:rsid w:val="00E2136D"/>
    <w:rsid w:val="00E21A3B"/>
    <w:rsid w:val="00E23409"/>
    <w:rsid w:val="00E23436"/>
    <w:rsid w:val="00E27589"/>
    <w:rsid w:val="00E27DF9"/>
    <w:rsid w:val="00E30CA0"/>
    <w:rsid w:val="00E35A62"/>
    <w:rsid w:val="00E37BC4"/>
    <w:rsid w:val="00E4391D"/>
    <w:rsid w:val="00E44093"/>
    <w:rsid w:val="00E45C02"/>
    <w:rsid w:val="00E50B09"/>
    <w:rsid w:val="00E546C8"/>
    <w:rsid w:val="00E576DC"/>
    <w:rsid w:val="00E60634"/>
    <w:rsid w:val="00E630FB"/>
    <w:rsid w:val="00E63BBA"/>
    <w:rsid w:val="00E6488E"/>
    <w:rsid w:val="00E64B86"/>
    <w:rsid w:val="00E655EA"/>
    <w:rsid w:val="00E736E5"/>
    <w:rsid w:val="00E74FAF"/>
    <w:rsid w:val="00E76337"/>
    <w:rsid w:val="00E76FF4"/>
    <w:rsid w:val="00E829B1"/>
    <w:rsid w:val="00E82B5E"/>
    <w:rsid w:val="00E83C1B"/>
    <w:rsid w:val="00E84205"/>
    <w:rsid w:val="00E84854"/>
    <w:rsid w:val="00E8532A"/>
    <w:rsid w:val="00E85AB1"/>
    <w:rsid w:val="00E87D49"/>
    <w:rsid w:val="00E915E8"/>
    <w:rsid w:val="00E91CC1"/>
    <w:rsid w:val="00E91DAC"/>
    <w:rsid w:val="00E92B55"/>
    <w:rsid w:val="00E9393F"/>
    <w:rsid w:val="00E94B1D"/>
    <w:rsid w:val="00E94EF7"/>
    <w:rsid w:val="00EA1808"/>
    <w:rsid w:val="00EA7C3D"/>
    <w:rsid w:val="00EB0504"/>
    <w:rsid w:val="00EB05A5"/>
    <w:rsid w:val="00EB0627"/>
    <w:rsid w:val="00EB1C81"/>
    <w:rsid w:val="00EB1FFD"/>
    <w:rsid w:val="00EB4139"/>
    <w:rsid w:val="00EB4915"/>
    <w:rsid w:val="00EB4B02"/>
    <w:rsid w:val="00EB5531"/>
    <w:rsid w:val="00EB7331"/>
    <w:rsid w:val="00EC1EFF"/>
    <w:rsid w:val="00EC436D"/>
    <w:rsid w:val="00EC4FE9"/>
    <w:rsid w:val="00EC7485"/>
    <w:rsid w:val="00EC7964"/>
    <w:rsid w:val="00EC7F83"/>
    <w:rsid w:val="00ED1367"/>
    <w:rsid w:val="00ED1FDC"/>
    <w:rsid w:val="00ED45C4"/>
    <w:rsid w:val="00ED4804"/>
    <w:rsid w:val="00ED4D06"/>
    <w:rsid w:val="00ED66B1"/>
    <w:rsid w:val="00EE17B6"/>
    <w:rsid w:val="00EE1B95"/>
    <w:rsid w:val="00EE2538"/>
    <w:rsid w:val="00EE2E1A"/>
    <w:rsid w:val="00EE4AB2"/>
    <w:rsid w:val="00EE54C6"/>
    <w:rsid w:val="00EE5F3C"/>
    <w:rsid w:val="00EE63EB"/>
    <w:rsid w:val="00EF086D"/>
    <w:rsid w:val="00EF193F"/>
    <w:rsid w:val="00EF1D4F"/>
    <w:rsid w:val="00EF44B2"/>
    <w:rsid w:val="00EF5E3D"/>
    <w:rsid w:val="00EF6ADA"/>
    <w:rsid w:val="00EF73BA"/>
    <w:rsid w:val="00F00DD2"/>
    <w:rsid w:val="00F02440"/>
    <w:rsid w:val="00F049A6"/>
    <w:rsid w:val="00F0582E"/>
    <w:rsid w:val="00F06CB9"/>
    <w:rsid w:val="00F07239"/>
    <w:rsid w:val="00F12500"/>
    <w:rsid w:val="00F131C1"/>
    <w:rsid w:val="00F13CA1"/>
    <w:rsid w:val="00F15BD1"/>
    <w:rsid w:val="00F17A52"/>
    <w:rsid w:val="00F21B66"/>
    <w:rsid w:val="00F22C19"/>
    <w:rsid w:val="00F23C8D"/>
    <w:rsid w:val="00F306AB"/>
    <w:rsid w:val="00F3070F"/>
    <w:rsid w:val="00F31007"/>
    <w:rsid w:val="00F3147F"/>
    <w:rsid w:val="00F32247"/>
    <w:rsid w:val="00F338FE"/>
    <w:rsid w:val="00F34852"/>
    <w:rsid w:val="00F35B1E"/>
    <w:rsid w:val="00F37439"/>
    <w:rsid w:val="00F4079F"/>
    <w:rsid w:val="00F40879"/>
    <w:rsid w:val="00F42F1B"/>
    <w:rsid w:val="00F42F4A"/>
    <w:rsid w:val="00F432C0"/>
    <w:rsid w:val="00F476DD"/>
    <w:rsid w:val="00F50AE1"/>
    <w:rsid w:val="00F51C3D"/>
    <w:rsid w:val="00F52BA0"/>
    <w:rsid w:val="00F5464B"/>
    <w:rsid w:val="00F5503A"/>
    <w:rsid w:val="00F5641F"/>
    <w:rsid w:val="00F56701"/>
    <w:rsid w:val="00F56841"/>
    <w:rsid w:val="00F568D3"/>
    <w:rsid w:val="00F63136"/>
    <w:rsid w:val="00F65E32"/>
    <w:rsid w:val="00F661EA"/>
    <w:rsid w:val="00F705F8"/>
    <w:rsid w:val="00F709A5"/>
    <w:rsid w:val="00F7302D"/>
    <w:rsid w:val="00F73B5B"/>
    <w:rsid w:val="00F745EA"/>
    <w:rsid w:val="00F7534A"/>
    <w:rsid w:val="00F75D8C"/>
    <w:rsid w:val="00F767CB"/>
    <w:rsid w:val="00F80F14"/>
    <w:rsid w:val="00F81E8A"/>
    <w:rsid w:val="00F81EA2"/>
    <w:rsid w:val="00F83C07"/>
    <w:rsid w:val="00F85173"/>
    <w:rsid w:val="00F8669C"/>
    <w:rsid w:val="00F86CF2"/>
    <w:rsid w:val="00F92ED4"/>
    <w:rsid w:val="00F92F9F"/>
    <w:rsid w:val="00F94D7D"/>
    <w:rsid w:val="00FA1854"/>
    <w:rsid w:val="00FA18CF"/>
    <w:rsid w:val="00FA2F28"/>
    <w:rsid w:val="00FA392E"/>
    <w:rsid w:val="00FA419E"/>
    <w:rsid w:val="00FA5698"/>
    <w:rsid w:val="00FA6C2F"/>
    <w:rsid w:val="00FB0D2F"/>
    <w:rsid w:val="00FB139D"/>
    <w:rsid w:val="00FB20EC"/>
    <w:rsid w:val="00FB258F"/>
    <w:rsid w:val="00FB3A0D"/>
    <w:rsid w:val="00FB4557"/>
    <w:rsid w:val="00FB4F5E"/>
    <w:rsid w:val="00FB60E3"/>
    <w:rsid w:val="00FB71D7"/>
    <w:rsid w:val="00FB7A49"/>
    <w:rsid w:val="00FC3A9D"/>
    <w:rsid w:val="00FC4FED"/>
    <w:rsid w:val="00FC71F9"/>
    <w:rsid w:val="00FC7D7C"/>
    <w:rsid w:val="00FD34A9"/>
    <w:rsid w:val="00FD3B81"/>
    <w:rsid w:val="00FE0FE2"/>
    <w:rsid w:val="00FE1204"/>
    <w:rsid w:val="00FE2146"/>
    <w:rsid w:val="00FE4879"/>
    <w:rsid w:val="00FE49A1"/>
    <w:rsid w:val="00FE59A8"/>
    <w:rsid w:val="00FE5AC9"/>
    <w:rsid w:val="00FE7CA3"/>
    <w:rsid w:val="00FE7E94"/>
    <w:rsid w:val="00FF1A22"/>
    <w:rsid w:val="00FF25B1"/>
    <w:rsid w:val="00FF294B"/>
    <w:rsid w:val="00FF4804"/>
    <w:rsid w:val="00FF6655"/>
    <w:rsid w:val="00FF70D5"/>
    <w:rsid w:val="00FF79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D085A"/>
    <w:pPr>
      <w:spacing w:line="480" w:lineRule="auto"/>
    </w:pPr>
    <w:rPr>
      <w:sz w:val="24"/>
      <w:szCs w:val="22"/>
    </w:rPr>
  </w:style>
  <w:style w:type="paragraph" w:styleId="Heading1">
    <w:name w:val="heading 1"/>
    <w:basedOn w:val="Normal"/>
    <w:next w:val="Normal"/>
    <w:link w:val="Heading1Char"/>
    <w:uiPriority w:val="9"/>
    <w:qFormat/>
    <w:rsid w:val="00506561"/>
    <w:pPr>
      <w:keepNext/>
      <w:keepLines/>
      <w:numPr>
        <w:numId w:val="10"/>
      </w:numPr>
      <w:spacing w:after="720" w:line="240" w:lineRule="auto"/>
      <w:jc w:val="center"/>
      <w:outlineLvl w:val="0"/>
    </w:pPr>
    <w:rPr>
      <w:rFonts w:ascii="Cambria" w:eastAsia="Times New Roman" w:hAnsi="Cambria"/>
      <w:b/>
      <w:bCs/>
      <w:caps/>
      <w:sz w:val="28"/>
      <w:szCs w:val="28"/>
    </w:rPr>
  </w:style>
  <w:style w:type="paragraph" w:styleId="Heading2">
    <w:name w:val="heading 2"/>
    <w:basedOn w:val="Normal"/>
    <w:next w:val="Normal"/>
    <w:link w:val="Heading2Char"/>
    <w:uiPriority w:val="9"/>
    <w:unhideWhenUsed/>
    <w:qFormat/>
    <w:rsid w:val="008750B5"/>
    <w:pPr>
      <w:keepNext/>
      <w:keepLines/>
      <w:numPr>
        <w:ilvl w:val="1"/>
        <w:numId w:val="10"/>
      </w:numPr>
      <w:spacing w:before="200"/>
      <w:outlineLvl w:val="1"/>
    </w:pPr>
    <w:rPr>
      <w:rFonts w:ascii="Cambria" w:eastAsia="Times New Roman" w:hAnsi="Cambria"/>
      <w:b/>
      <w:bCs/>
      <w:sz w:val="26"/>
      <w:szCs w:val="26"/>
    </w:rPr>
  </w:style>
  <w:style w:type="paragraph" w:styleId="Heading3">
    <w:name w:val="heading 3"/>
    <w:basedOn w:val="Normal"/>
    <w:next w:val="Normal"/>
    <w:link w:val="Heading3Char"/>
    <w:uiPriority w:val="9"/>
    <w:unhideWhenUsed/>
    <w:qFormat/>
    <w:rsid w:val="005D07C4"/>
    <w:pPr>
      <w:keepNext/>
      <w:keepLines/>
      <w:numPr>
        <w:ilvl w:val="2"/>
        <w:numId w:val="10"/>
      </w:numPr>
      <w:spacing w:before="200"/>
      <w:outlineLvl w:val="2"/>
    </w:pPr>
    <w:rPr>
      <w:rFonts w:ascii="Cambria" w:eastAsia="Times New Roman" w:hAnsi="Cambria"/>
      <w:b/>
      <w:bCs/>
    </w:rPr>
  </w:style>
  <w:style w:type="paragraph" w:styleId="Heading4">
    <w:name w:val="heading 4"/>
    <w:basedOn w:val="Normal"/>
    <w:next w:val="Normal"/>
    <w:link w:val="Heading4Char"/>
    <w:uiPriority w:val="9"/>
    <w:unhideWhenUsed/>
    <w:qFormat/>
    <w:rsid w:val="005D07C4"/>
    <w:pPr>
      <w:keepNext/>
      <w:keepLines/>
      <w:numPr>
        <w:ilvl w:val="3"/>
        <w:numId w:val="10"/>
      </w:numPr>
      <w:spacing w:before="20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rsid w:val="00CA72CB"/>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A72CB"/>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A72CB"/>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A72CB"/>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A72CB"/>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51B3"/>
    <w:rPr>
      <w:color w:val="808080"/>
    </w:rPr>
  </w:style>
  <w:style w:type="paragraph" w:styleId="BalloonText">
    <w:name w:val="Balloon Text"/>
    <w:basedOn w:val="Normal"/>
    <w:link w:val="BalloonTextChar"/>
    <w:uiPriority w:val="99"/>
    <w:semiHidden/>
    <w:unhideWhenUsed/>
    <w:rsid w:val="009651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1B3"/>
    <w:rPr>
      <w:rFonts w:ascii="Tahoma" w:hAnsi="Tahoma" w:cs="Tahoma"/>
      <w:sz w:val="16"/>
      <w:szCs w:val="16"/>
    </w:rPr>
  </w:style>
  <w:style w:type="paragraph" w:styleId="Title">
    <w:name w:val="Title"/>
    <w:basedOn w:val="Normal"/>
    <w:next w:val="Normal"/>
    <w:link w:val="TitleChar"/>
    <w:uiPriority w:val="10"/>
    <w:rsid w:val="00C114AF"/>
    <w:pPr>
      <w:spacing w:after="200" w:line="240" w:lineRule="auto"/>
      <w:contextualSpacing/>
      <w:jc w:val="center"/>
    </w:pPr>
    <w:rPr>
      <w:rFonts w:eastAsia="Times New Roman"/>
      <w:caps/>
      <w:color w:val="000000"/>
      <w:kern w:val="28"/>
      <w:szCs w:val="52"/>
    </w:rPr>
  </w:style>
  <w:style w:type="character" w:customStyle="1" w:styleId="TitleChar">
    <w:name w:val="Title Char"/>
    <w:basedOn w:val="DefaultParagraphFont"/>
    <w:link w:val="Title"/>
    <w:uiPriority w:val="10"/>
    <w:rsid w:val="00C114AF"/>
    <w:rPr>
      <w:rFonts w:eastAsia="Times New Roman" w:cs="Times New Roman"/>
      <w:caps/>
      <w:color w:val="000000"/>
      <w:kern w:val="28"/>
      <w:sz w:val="24"/>
      <w:szCs w:val="52"/>
    </w:rPr>
  </w:style>
  <w:style w:type="paragraph" w:customStyle="1" w:styleId="MainBody">
    <w:name w:val="Main Body"/>
    <w:basedOn w:val="Normal"/>
    <w:link w:val="MainBodyChar"/>
    <w:qFormat/>
    <w:rsid w:val="000C61D8"/>
    <w:pPr>
      <w:jc w:val="both"/>
    </w:pPr>
  </w:style>
  <w:style w:type="character" w:customStyle="1" w:styleId="Heading1Char">
    <w:name w:val="Heading 1 Char"/>
    <w:basedOn w:val="DefaultParagraphFont"/>
    <w:link w:val="Heading1"/>
    <w:uiPriority w:val="9"/>
    <w:rsid w:val="00506561"/>
    <w:rPr>
      <w:rFonts w:ascii="Cambria" w:eastAsia="Times New Roman" w:hAnsi="Cambria"/>
      <w:b/>
      <w:bCs/>
      <w:caps/>
      <w:sz w:val="28"/>
      <w:szCs w:val="28"/>
    </w:rPr>
  </w:style>
  <w:style w:type="character" w:customStyle="1" w:styleId="MainBodyChar">
    <w:name w:val="Main Body Char"/>
    <w:basedOn w:val="DefaultParagraphFont"/>
    <w:link w:val="MainBody"/>
    <w:rsid w:val="000C61D8"/>
    <w:rPr>
      <w:sz w:val="24"/>
      <w:szCs w:val="22"/>
    </w:rPr>
  </w:style>
  <w:style w:type="character" w:customStyle="1" w:styleId="Heading2Char">
    <w:name w:val="Heading 2 Char"/>
    <w:basedOn w:val="DefaultParagraphFont"/>
    <w:link w:val="Heading2"/>
    <w:uiPriority w:val="9"/>
    <w:rsid w:val="008750B5"/>
    <w:rPr>
      <w:rFonts w:ascii="Cambria" w:eastAsia="Times New Roman" w:hAnsi="Cambria"/>
      <w:b/>
      <w:bCs/>
      <w:sz w:val="26"/>
      <w:szCs w:val="26"/>
    </w:rPr>
  </w:style>
  <w:style w:type="paragraph" w:customStyle="1" w:styleId="Body-TitlePage">
    <w:name w:val="Body - Title Page"/>
    <w:basedOn w:val="Normal"/>
    <w:link w:val="Body-TitlePageChar"/>
    <w:rsid w:val="00C114AF"/>
    <w:pPr>
      <w:spacing w:after="200" w:line="240" w:lineRule="auto"/>
      <w:jc w:val="center"/>
    </w:pPr>
    <w:rPr>
      <w:rFonts w:cs="Calibri"/>
    </w:rPr>
  </w:style>
  <w:style w:type="character" w:customStyle="1" w:styleId="Body-TitlePageChar">
    <w:name w:val="Body - Title Page Char"/>
    <w:basedOn w:val="DefaultParagraphFont"/>
    <w:link w:val="Body-TitlePage"/>
    <w:rsid w:val="00C114AF"/>
    <w:rPr>
      <w:rFonts w:eastAsia="Calibri" w:cs="Calibri"/>
      <w:sz w:val="24"/>
    </w:rPr>
  </w:style>
  <w:style w:type="paragraph" w:styleId="Subtitle">
    <w:name w:val="Subtitle"/>
    <w:basedOn w:val="Normal"/>
    <w:next w:val="Normal"/>
    <w:link w:val="SubtitleChar"/>
    <w:uiPriority w:val="11"/>
    <w:qFormat/>
    <w:rsid w:val="00645E94"/>
    <w:pPr>
      <w:numPr>
        <w:ilvl w:val="1"/>
      </w:numPr>
      <w:spacing w:line="288" w:lineRule="auto"/>
    </w:pPr>
    <w:rPr>
      <w:rFonts w:ascii="Cambria" w:eastAsia="Times New Roman" w:hAnsi="Cambria"/>
      <w:iCs/>
      <w:caps/>
      <w:color w:val="1F497D"/>
      <w:sz w:val="36"/>
      <w:szCs w:val="24"/>
    </w:rPr>
  </w:style>
  <w:style w:type="character" w:customStyle="1" w:styleId="SubtitleChar">
    <w:name w:val="Subtitle Char"/>
    <w:basedOn w:val="DefaultParagraphFont"/>
    <w:link w:val="Subtitle"/>
    <w:uiPriority w:val="11"/>
    <w:rsid w:val="00645E94"/>
    <w:rPr>
      <w:rFonts w:ascii="Cambria" w:eastAsia="Times New Roman" w:hAnsi="Cambria" w:cs="Times New Roman"/>
      <w:iCs/>
      <w:caps/>
      <w:color w:val="1F497D"/>
      <w:sz w:val="36"/>
      <w:szCs w:val="24"/>
    </w:rPr>
  </w:style>
  <w:style w:type="paragraph" w:styleId="Header">
    <w:name w:val="header"/>
    <w:basedOn w:val="Normal"/>
    <w:link w:val="HeaderChar"/>
    <w:uiPriority w:val="99"/>
    <w:unhideWhenUsed/>
    <w:rsid w:val="009E7D7C"/>
    <w:pPr>
      <w:tabs>
        <w:tab w:val="center" w:pos="4680"/>
        <w:tab w:val="right" w:pos="9360"/>
      </w:tabs>
      <w:spacing w:line="240" w:lineRule="auto"/>
    </w:pPr>
  </w:style>
  <w:style w:type="character" w:customStyle="1" w:styleId="HeaderChar">
    <w:name w:val="Header Char"/>
    <w:basedOn w:val="DefaultParagraphFont"/>
    <w:link w:val="Header"/>
    <w:uiPriority w:val="99"/>
    <w:rsid w:val="009E7D7C"/>
    <w:rPr>
      <w:rFonts w:ascii="Calibri" w:eastAsia="Calibri" w:hAnsi="Calibri" w:cs="Times New Roman"/>
      <w:sz w:val="24"/>
    </w:rPr>
  </w:style>
  <w:style w:type="paragraph" w:styleId="Footer">
    <w:name w:val="footer"/>
    <w:basedOn w:val="Normal"/>
    <w:link w:val="FooterChar"/>
    <w:uiPriority w:val="99"/>
    <w:unhideWhenUsed/>
    <w:rsid w:val="009E7D7C"/>
    <w:pPr>
      <w:tabs>
        <w:tab w:val="center" w:pos="4680"/>
        <w:tab w:val="right" w:pos="9360"/>
      </w:tabs>
      <w:spacing w:line="240" w:lineRule="auto"/>
    </w:pPr>
  </w:style>
  <w:style w:type="character" w:customStyle="1" w:styleId="FooterChar">
    <w:name w:val="Footer Char"/>
    <w:basedOn w:val="DefaultParagraphFont"/>
    <w:link w:val="Footer"/>
    <w:uiPriority w:val="99"/>
    <w:rsid w:val="009E7D7C"/>
    <w:rPr>
      <w:rFonts w:ascii="Calibri" w:eastAsia="Calibri" w:hAnsi="Calibri" w:cs="Times New Roman"/>
      <w:sz w:val="24"/>
    </w:rPr>
  </w:style>
  <w:style w:type="paragraph" w:styleId="TOC1">
    <w:name w:val="toc 1"/>
    <w:basedOn w:val="Normal"/>
    <w:next w:val="Normal"/>
    <w:autoRedefine/>
    <w:uiPriority w:val="39"/>
    <w:unhideWhenUsed/>
    <w:qFormat/>
    <w:rsid w:val="009B75C3"/>
    <w:pPr>
      <w:spacing w:before="240" w:after="120" w:line="240" w:lineRule="auto"/>
    </w:pPr>
    <w:rPr>
      <w:rFonts w:cs="Calibri"/>
      <w:bCs/>
      <w:szCs w:val="20"/>
    </w:rPr>
  </w:style>
  <w:style w:type="paragraph" w:styleId="TOC2">
    <w:name w:val="toc 2"/>
    <w:basedOn w:val="Normal"/>
    <w:next w:val="Normal"/>
    <w:autoRedefine/>
    <w:uiPriority w:val="39"/>
    <w:unhideWhenUsed/>
    <w:qFormat/>
    <w:rsid w:val="009B75C3"/>
    <w:pPr>
      <w:spacing w:before="200" w:line="240" w:lineRule="auto"/>
      <w:ind w:left="288"/>
    </w:pPr>
    <w:rPr>
      <w:rFonts w:cs="Calibri"/>
      <w:iCs/>
      <w:szCs w:val="20"/>
    </w:rPr>
  </w:style>
  <w:style w:type="paragraph" w:styleId="TOC3">
    <w:name w:val="toc 3"/>
    <w:basedOn w:val="Normal"/>
    <w:next w:val="Normal"/>
    <w:autoRedefine/>
    <w:uiPriority w:val="39"/>
    <w:unhideWhenUsed/>
    <w:qFormat/>
    <w:rsid w:val="009B75C3"/>
    <w:pPr>
      <w:spacing w:line="240" w:lineRule="auto"/>
      <w:ind w:left="576"/>
    </w:pPr>
    <w:rPr>
      <w:rFonts w:cs="Calibri"/>
      <w:i/>
      <w:szCs w:val="20"/>
    </w:rPr>
  </w:style>
  <w:style w:type="paragraph" w:styleId="TOC4">
    <w:name w:val="toc 4"/>
    <w:basedOn w:val="Normal"/>
    <w:next w:val="Normal"/>
    <w:autoRedefine/>
    <w:uiPriority w:val="39"/>
    <w:unhideWhenUsed/>
    <w:rsid w:val="005D07C4"/>
    <w:pPr>
      <w:ind w:left="720"/>
    </w:pPr>
    <w:rPr>
      <w:rFonts w:cs="Calibri"/>
      <w:sz w:val="20"/>
      <w:szCs w:val="20"/>
    </w:rPr>
  </w:style>
  <w:style w:type="paragraph" w:styleId="TOC5">
    <w:name w:val="toc 5"/>
    <w:basedOn w:val="Normal"/>
    <w:next w:val="Normal"/>
    <w:autoRedefine/>
    <w:uiPriority w:val="39"/>
    <w:unhideWhenUsed/>
    <w:rsid w:val="009E7D7C"/>
    <w:pPr>
      <w:ind w:left="960"/>
    </w:pPr>
    <w:rPr>
      <w:rFonts w:cs="Calibri"/>
      <w:sz w:val="20"/>
      <w:szCs w:val="20"/>
    </w:rPr>
  </w:style>
  <w:style w:type="paragraph" w:styleId="TOC6">
    <w:name w:val="toc 6"/>
    <w:basedOn w:val="Normal"/>
    <w:next w:val="Normal"/>
    <w:autoRedefine/>
    <w:uiPriority w:val="39"/>
    <w:unhideWhenUsed/>
    <w:rsid w:val="009E7D7C"/>
    <w:pPr>
      <w:ind w:left="1200"/>
    </w:pPr>
    <w:rPr>
      <w:rFonts w:cs="Calibri"/>
      <w:sz w:val="20"/>
      <w:szCs w:val="20"/>
    </w:rPr>
  </w:style>
  <w:style w:type="paragraph" w:styleId="TOC7">
    <w:name w:val="toc 7"/>
    <w:basedOn w:val="Normal"/>
    <w:next w:val="Normal"/>
    <w:autoRedefine/>
    <w:uiPriority w:val="39"/>
    <w:unhideWhenUsed/>
    <w:rsid w:val="009E7D7C"/>
    <w:pPr>
      <w:ind w:left="1440"/>
    </w:pPr>
    <w:rPr>
      <w:rFonts w:cs="Calibri"/>
      <w:sz w:val="20"/>
      <w:szCs w:val="20"/>
    </w:rPr>
  </w:style>
  <w:style w:type="paragraph" w:styleId="TOC8">
    <w:name w:val="toc 8"/>
    <w:basedOn w:val="Normal"/>
    <w:next w:val="Normal"/>
    <w:autoRedefine/>
    <w:uiPriority w:val="39"/>
    <w:unhideWhenUsed/>
    <w:rsid w:val="009E7D7C"/>
    <w:pPr>
      <w:ind w:left="1680"/>
    </w:pPr>
    <w:rPr>
      <w:rFonts w:cs="Calibri"/>
      <w:sz w:val="20"/>
      <w:szCs w:val="20"/>
    </w:rPr>
  </w:style>
  <w:style w:type="paragraph" w:styleId="TOC9">
    <w:name w:val="toc 9"/>
    <w:basedOn w:val="Normal"/>
    <w:next w:val="Normal"/>
    <w:autoRedefine/>
    <w:uiPriority w:val="39"/>
    <w:unhideWhenUsed/>
    <w:rsid w:val="009E7D7C"/>
    <w:pPr>
      <w:ind w:left="1920"/>
    </w:pPr>
    <w:rPr>
      <w:rFonts w:cs="Calibri"/>
      <w:sz w:val="20"/>
      <w:szCs w:val="20"/>
    </w:rPr>
  </w:style>
  <w:style w:type="character" w:styleId="Hyperlink">
    <w:name w:val="Hyperlink"/>
    <w:basedOn w:val="DefaultParagraphFont"/>
    <w:uiPriority w:val="99"/>
    <w:unhideWhenUsed/>
    <w:rsid w:val="009E7D7C"/>
    <w:rPr>
      <w:color w:val="0000FF"/>
      <w:u w:val="single"/>
    </w:rPr>
  </w:style>
  <w:style w:type="character" w:customStyle="1" w:styleId="Heading3Char">
    <w:name w:val="Heading 3 Char"/>
    <w:basedOn w:val="DefaultParagraphFont"/>
    <w:link w:val="Heading3"/>
    <w:uiPriority w:val="9"/>
    <w:rsid w:val="005D07C4"/>
    <w:rPr>
      <w:rFonts w:ascii="Cambria" w:eastAsia="Times New Roman" w:hAnsi="Cambria"/>
      <w:b/>
      <w:bCs/>
      <w:sz w:val="24"/>
      <w:szCs w:val="22"/>
    </w:rPr>
  </w:style>
  <w:style w:type="character" w:customStyle="1" w:styleId="Heading4Char">
    <w:name w:val="Heading 4 Char"/>
    <w:basedOn w:val="DefaultParagraphFont"/>
    <w:link w:val="Heading4"/>
    <w:uiPriority w:val="9"/>
    <w:rsid w:val="005D07C4"/>
    <w:rPr>
      <w:rFonts w:ascii="Cambria" w:eastAsia="Times New Roman" w:hAnsi="Cambria"/>
      <w:b/>
      <w:bCs/>
      <w:i/>
      <w:iCs/>
      <w:sz w:val="24"/>
      <w:szCs w:val="22"/>
    </w:rPr>
  </w:style>
  <w:style w:type="paragraph" w:styleId="TOCHeading">
    <w:name w:val="TOC Heading"/>
    <w:basedOn w:val="Heading1"/>
    <w:next w:val="Heading1"/>
    <w:link w:val="TOCHeadingChar"/>
    <w:uiPriority w:val="39"/>
    <w:qFormat/>
    <w:rsid w:val="00DD085A"/>
  </w:style>
  <w:style w:type="character" w:customStyle="1" w:styleId="TOCHeadingChar">
    <w:name w:val="TOC Heading Char"/>
    <w:basedOn w:val="Heading1Char"/>
    <w:link w:val="TOCHeading"/>
    <w:uiPriority w:val="39"/>
    <w:rsid w:val="00DD085A"/>
    <w:rPr>
      <w:rFonts w:ascii="Cambria" w:eastAsia="Times New Roman" w:hAnsi="Cambria" w:cs="Times New Roman"/>
      <w:b w:val="0"/>
      <w:bCs w:val="0"/>
      <w:caps w:val="0"/>
      <w:sz w:val="28"/>
      <w:szCs w:val="28"/>
    </w:rPr>
  </w:style>
  <w:style w:type="paragraph" w:styleId="NoSpacing">
    <w:name w:val="No Spacing"/>
    <w:uiPriority w:val="1"/>
    <w:qFormat/>
    <w:rsid w:val="005D07C4"/>
    <w:rPr>
      <w:sz w:val="24"/>
      <w:szCs w:val="22"/>
    </w:rPr>
  </w:style>
  <w:style w:type="paragraph" w:styleId="ListParagraph">
    <w:name w:val="List Paragraph"/>
    <w:basedOn w:val="Normal"/>
    <w:uiPriority w:val="34"/>
    <w:qFormat/>
    <w:rsid w:val="00B450EB"/>
    <w:pPr>
      <w:ind w:left="720"/>
      <w:contextualSpacing/>
    </w:pPr>
  </w:style>
  <w:style w:type="paragraph" w:styleId="Caption">
    <w:name w:val="caption"/>
    <w:basedOn w:val="Normal"/>
    <w:next w:val="Normal"/>
    <w:uiPriority w:val="35"/>
    <w:unhideWhenUsed/>
    <w:qFormat/>
    <w:rsid w:val="00A40826"/>
    <w:pPr>
      <w:spacing w:after="200" w:line="240" w:lineRule="auto"/>
      <w:jc w:val="center"/>
    </w:pPr>
    <w:rPr>
      <w:bCs/>
      <w:szCs w:val="18"/>
    </w:rPr>
  </w:style>
  <w:style w:type="paragraph" w:customStyle="1" w:styleId="ITX">
    <w:name w:val="ITX"/>
    <w:basedOn w:val="Normal"/>
    <w:rsid w:val="00812F69"/>
    <w:pPr>
      <w:ind w:firstLine="720"/>
    </w:pPr>
    <w:rPr>
      <w:rFonts w:ascii="Times New Roman" w:eastAsia="SimSun" w:hAnsi="Times New Roman"/>
      <w:szCs w:val="20"/>
    </w:rPr>
  </w:style>
  <w:style w:type="paragraph" w:styleId="TableofFigures">
    <w:name w:val="table of figures"/>
    <w:basedOn w:val="Normal"/>
    <w:next w:val="Normal"/>
    <w:uiPriority w:val="99"/>
    <w:unhideWhenUsed/>
    <w:rsid w:val="00A40826"/>
  </w:style>
  <w:style w:type="character" w:customStyle="1" w:styleId="Heading5Char">
    <w:name w:val="Heading 5 Char"/>
    <w:basedOn w:val="DefaultParagraphFont"/>
    <w:link w:val="Heading5"/>
    <w:uiPriority w:val="9"/>
    <w:semiHidden/>
    <w:rsid w:val="00CA72CB"/>
    <w:rPr>
      <w:rFonts w:asciiTheme="majorHAnsi" w:eastAsiaTheme="majorEastAsia" w:hAnsiTheme="majorHAnsi" w:cstheme="majorBidi"/>
      <w:color w:val="243F60" w:themeColor="accent1" w:themeShade="7F"/>
      <w:sz w:val="24"/>
      <w:szCs w:val="22"/>
    </w:rPr>
  </w:style>
  <w:style w:type="character" w:customStyle="1" w:styleId="Heading6Char">
    <w:name w:val="Heading 6 Char"/>
    <w:basedOn w:val="DefaultParagraphFont"/>
    <w:link w:val="Heading6"/>
    <w:uiPriority w:val="9"/>
    <w:semiHidden/>
    <w:rsid w:val="00CA72CB"/>
    <w:rPr>
      <w:rFonts w:asciiTheme="majorHAnsi" w:eastAsiaTheme="majorEastAsia" w:hAnsiTheme="majorHAnsi" w:cstheme="majorBidi"/>
      <w:i/>
      <w:iCs/>
      <w:color w:val="243F60" w:themeColor="accent1" w:themeShade="7F"/>
      <w:sz w:val="24"/>
      <w:szCs w:val="22"/>
    </w:rPr>
  </w:style>
  <w:style w:type="character" w:customStyle="1" w:styleId="Heading7Char">
    <w:name w:val="Heading 7 Char"/>
    <w:basedOn w:val="DefaultParagraphFont"/>
    <w:link w:val="Heading7"/>
    <w:uiPriority w:val="9"/>
    <w:semiHidden/>
    <w:rsid w:val="00CA72CB"/>
    <w:rPr>
      <w:rFonts w:asciiTheme="majorHAnsi" w:eastAsiaTheme="majorEastAsia" w:hAnsiTheme="majorHAnsi" w:cstheme="majorBidi"/>
      <w:i/>
      <w:iCs/>
      <w:color w:val="404040" w:themeColor="text1" w:themeTint="BF"/>
      <w:sz w:val="24"/>
      <w:szCs w:val="22"/>
    </w:rPr>
  </w:style>
  <w:style w:type="character" w:customStyle="1" w:styleId="Heading8Char">
    <w:name w:val="Heading 8 Char"/>
    <w:basedOn w:val="DefaultParagraphFont"/>
    <w:link w:val="Heading8"/>
    <w:uiPriority w:val="9"/>
    <w:semiHidden/>
    <w:rsid w:val="00CA72C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CA72CB"/>
    <w:rPr>
      <w:rFonts w:asciiTheme="majorHAnsi" w:eastAsiaTheme="majorEastAsia" w:hAnsiTheme="majorHAnsi" w:cstheme="majorBidi"/>
      <w:i/>
      <w:iCs/>
      <w:color w:val="404040" w:themeColor="text1" w:themeTint="BF"/>
    </w:rPr>
  </w:style>
  <w:style w:type="character" w:styleId="FollowedHyperlink">
    <w:name w:val="FollowedHyperlink"/>
    <w:basedOn w:val="DefaultParagraphFont"/>
    <w:uiPriority w:val="99"/>
    <w:semiHidden/>
    <w:unhideWhenUsed/>
    <w:rsid w:val="009B3CFF"/>
    <w:rPr>
      <w:color w:val="800080" w:themeColor="followedHyperlink"/>
      <w:u w:val="single"/>
    </w:rPr>
  </w:style>
  <w:style w:type="paragraph" w:customStyle="1" w:styleId="BB">
    <w:name w:val="BB"/>
    <w:basedOn w:val="Normal"/>
    <w:rsid w:val="007F7C82"/>
    <w:pPr>
      <w:spacing w:before="240"/>
    </w:pPr>
    <w:rPr>
      <w:rFonts w:ascii="Times New Roman" w:eastAsia="SimSun" w:hAnsi="Times New Roman"/>
      <w:szCs w:val="20"/>
    </w:rPr>
  </w:style>
  <w:style w:type="paragraph" w:styleId="Revision">
    <w:name w:val="Revision"/>
    <w:hidden/>
    <w:uiPriority w:val="99"/>
    <w:semiHidden/>
    <w:rsid w:val="002704FA"/>
    <w:rPr>
      <w:sz w:val="24"/>
      <w:szCs w:val="22"/>
    </w:rPr>
  </w:style>
  <w:style w:type="paragraph" w:styleId="NormalWeb">
    <w:name w:val="Normal (Web)"/>
    <w:basedOn w:val="Normal"/>
    <w:uiPriority w:val="99"/>
    <w:unhideWhenUsed/>
    <w:rsid w:val="003903F6"/>
    <w:pPr>
      <w:spacing w:before="100" w:beforeAutospacing="1" w:after="100" w:afterAutospacing="1" w:line="240" w:lineRule="auto"/>
    </w:pPr>
    <w:rPr>
      <w:rFonts w:ascii="Times New Roman" w:eastAsia="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D085A"/>
    <w:pPr>
      <w:spacing w:line="480" w:lineRule="auto"/>
    </w:pPr>
    <w:rPr>
      <w:sz w:val="24"/>
      <w:szCs w:val="22"/>
    </w:rPr>
  </w:style>
  <w:style w:type="paragraph" w:styleId="Heading1">
    <w:name w:val="heading 1"/>
    <w:basedOn w:val="Normal"/>
    <w:next w:val="Normal"/>
    <w:link w:val="Heading1Char"/>
    <w:uiPriority w:val="9"/>
    <w:qFormat/>
    <w:rsid w:val="00506561"/>
    <w:pPr>
      <w:keepNext/>
      <w:keepLines/>
      <w:numPr>
        <w:numId w:val="10"/>
      </w:numPr>
      <w:spacing w:after="720" w:line="240" w:lineRule="auto"/>
      <w:jc w:val="center"/>
      <w:outlineLvl w:val="0"/>
    </w:pPr>
    <w:rPr>
      <w:rFonts w:ascii="Cambria" w:eastAsia="Times New Roman" w:hAnsi="Cambria"/>
      <w:b/>
      <w:bCs/>
      <w:caps/>
      <w:sz w:val="28"/>
      <w:szCs w:val="28"/>
    </w:rPr>
  </w:style>
  <w:style w:type="paragraph" w:styleId="Heading2">
    <w:name w:val="heading 2"/>
    <w:basedOn w:val="Normal"/>
    <w:next w:val="Normal"/>
    <w:link w:val="Heading2Char"/>
    <w:uiPriority w:val="9"/>
    <w:unhideWhenUsed/>
    <w:qFormat/>
    <w:rsid w:val="008750B5"/>
    <w:pPr>
      <w:keepNext/>
      <w:keepLines/>
      <w:numPr>
        <w:ilvl w:val="1"/>
        <w:numId w:val="10"/>
      </w:numPr>
      <w:spacing w:before="200"/>
      <w:outlineLvl w:val="1"/>
    </w:pPr>
    <w:rPr>
      <w:rFonts w:ascii="Cambria" w:eastAsia="Times New Roman" w:hAnsi="Cambria"/>
      <w:b/>
      <w:bCs/>
      <w:sz w:val="26"/>
      <w:szCs w:val="26"/>
    </w:rPr>
  </w:style>
  <w:style w:type="paragraph" w:styleId="Heading3">
    <w:name w:val="heading 3"/>
    <w:basedOn w:val="Normal"/>
    <w:next w:val="Normal"/>
    <w:link w:val="Heading3Char"/>
    <w:uiPriority w:val="9"/>
    <w:unhideWhenUsed/>
    <w:qFormat/>
    <w:rsid w:val="005D07C4"/>
    <w:pPr>
      <w:keepNext/>
      <w:keepLines/>
      <w:numPr>
        <w:ilvl w:val="2"/>
        <w:numId w:val="10"/>
      </w:numPr>
      <w:spacing w:before="200"/>
      <w:outlineLvl w:val="2"/>
    </w:pPr>
    <w:rPr>
      <w:rFonts w:ascii="Cambria" w:eastAsia="Times New Roman" w:hAnsi="Cambria"/>
      <w:b/>
      <w:bCs/>
    </w:rPr>
  </w:style>
  <w:style w:type="paragraph" w:styleId="Heading4">
    <w:name w:val="heading 4"/>
    <w:basedOn w:val="Normal"/>
    <w:next w:val="Normal"/>
    <w:link w:val="Heading4Char"/>
    <w:uiPriority w:val="9"/>
    <w:unhideWhenUsed/>
    <w:qFormat/>
    <w:rsid w:val="005D07C4"/>
    <w:pPr>
      <w:keepNext/>
      <w:keepLines/>
      <w:numPr>
        <w:ilvl w:val="3"/>
        <w:numId w:val="10"/>
      </w:numPr>
      <w:spacing w:before="20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rsid w:val="00CA72CB"/>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A72CB"/>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A72CB"/>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A72CB"/>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A72CB"/>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51B3"/>
    <w:rPr>
      <w:color w:val="808080"/>
    </w:rPr>
  </w:style>
  <w:style w:type="paragraph" w:styleId="BalloonText">
    <w:name w:val="Balloon Text"/>
    <w:basedOn w:val="Normal"/>
    <w:link w:val="BalloonTextChar"/>
    <w:uiPriority w:val="99"/>
    <w:semiHidden/>
    <w:unhideWhenUsed/>
    <w:rsid w:val="009651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1B3"/>
    <w:rPr>
      <w:rFonts w:ascii="Tahoma" w:hAnsi="Tahoma" w:cs="Tahoma"/>
      <w:sz w:val="16"/>
      <w:szCs w:val="16"/>
    </w:rPr>
  </w:style>
  <w:style w:type="paragraph" w:styleId="Title">
    <w:name w:val="Title"/>
    <w:basedOn w:val="Normal"/>
    <w:next w:val="Normal"/>
    <w:link w:val="TitleChar"/>
    <w:uiPriority w:val="10"/>
    <w:rsid w:val="00C114AF"/>
    <w:pPr>
      <w:spacing w:after="200" w:line="240" w:lineRule="auto"/>
      <w:contextualSpacing/>
      <w:jc w:val="center"/>
    </w:pPr>
    <w:rPr>
      <w:rFonts w:eastAsia="Times New Roman"/>
      <w:caps/>
      <w:color w:val="000000"/>
      <w:kern w:val="28"/>
      <w:szCs w:val="52"/>
    </w:rPr>
  </w:style>
  <w:style w:type="character" w:customStyle="1" w:styleId="TitleChar">
    <w:name w:val="Title Char"/>
    <w:basedOn w:val="DefaultParagraphFont"/>
    <w:link w:val="Title"/>
    <w:uiPriority w:val="10"/>
    <w:rsid w:val="00C114AF"/>
    <w:rPr>
      <w:rFonts w:eastAsia="Times New Roman" w:cs="Times New Roman"/>
      <w:caps/>
      <w:color w:val="000000"/>
      <w:kern w:val="28"/>
      <w:sz w:val="24"/>
      <w:szCs w:val="52"/>
    </w:rPr>
  </w:style>
  <w:style w:type="paragraph" w:customStyle="1" w:styleId="MainBody">
    <w:name w:val="Main Body"/>
    <w:basedOn w:val="Normal"/>
    <w:link w:val="MainBodyChar"/>
    <w:qFormat/>
    <w:rsid w:val="000C61D8"/>
    <w:pPr>
      <w:jc w:val="both"/>
    </w:pPr>
  </w:style>
  <w:style w:type="character" w:customStyle="1" w:styleId="Heading1Char">
    <w:name w:val="Heading 1 Char"/>
    <w:basedOn w:val="DefaultParagraphFont"/>
    <w:link w:val="Heading1"/>
    <w:uiPriority w:val="9"/>
    <w:rsid w:val="00506561"/>
    <w:rPr>
      <w:rFonts w:ascii="Cambria" w:eastAsia="Times New Roman" w:hAnsi="Cambria"/>
      <w:b/>
      <w:bCs/>
      <w:caps/>
      <w:sz w:val="28"/>
      <w:szCs w:val="28"/>
    </w:rPr>
  </w:style>
  <w:style w:type="character" w:customStyle="1" w:styleId="MainBodyChar">
    <w:name w:val="Main Body Char"/>
    <w:basedOn w:val="DefaultParagraphFont"/>
    <w:link w:val="MainBody"/>
    <w:rsid w:val="000C61D8"/>
    <w:rPr>
      <w:sz w:val="24"/>
      <w:szCs w:val="22"/>
    </w:rPr>
  </w:style>
  <w:style w:type="character" w:customStyle="1" w:styleId="Heading2Char">
    <w:name w:val="Heading 2 Char"/>
    <w:basedOn w:val="DefaultParagraphFont"/>
    <w:link w:val="Heading2"/>
    <w:uiPriority w:val="9"/>
    <w:rsid w:val="008750B5"/>
    <w:rPr>
      <w:rFonts w:ascii="Cambria" w:eastAsia="Times New Roman" w:hAnsi="Cambria"/>
      <w:b/>
      <w:bCs/>
      <w:sz w:val="26"/>
      <w:szCs w:val="26"/>
    </w:rPr>
  </w:style>
  <w:style w:type="paragraph" w:customStyle="1" w:styleId="Body-TitlePage">
    <w:name w:val="Body - Title Page"/>
    <w:basedOn w:val="Normal"/>
    <w:link w:val="Body-TitlePageChar"/>
    <w:rsid w:val="00C114AF"/>
    <w:pPr>
      <w:spacing w:after="200" w:line="240" w:lineRule="auto"/>
      <w:jc w:val="center"/>
    </w:pPr>
    <w:rPr>
      <w:rFonts w:cs="Calibri"/>
    </w:rPr>
  </w:style>
  <w:style w:type="character" w:customStyle="1" w:styleId="Body-TitlePageChar">
    <w:name w:val="Body - Title Page Char"/>
    <w:basedOn w:val="DefaultParagraphFont"/>
    <w:link w:val="Body-TitlePage"/>
    <w:rsid w:val="00C114AF"/>
    <w:rPr>
      <w:rFonts w:eastAsia="Calibri" w:cs="Calibri"/>
      <w:sz w:val="24"/>
    </w:rPr>
  </w:style>
  <w:style w:type="paragraph" w:styleId="Subtitle">
    <w:name w:val="Subtitle"/>
    <w:basedOn w:val="Normal"/>
    <w:next w:val="Normal"/>
    <w:link w:val="SubtitleChar"/>
    <w:uiPriority w:val="11"/>
    <w:qFormat/>
    <w:rsid w:val="00645E94"/>
    <w:pPr>
      <w:numPr>
        <w:ilvl w:val="1"/>
      </w:numPr>
      <w:spacing w:line="288" w:lineRule="auto"/>
    </w:pPr>
    <w:rPr>
      <w:rFonts w:ascii="Cambria" w:eastAsia="Times New Roman" w:hAnsi="Cambria"/>
      <w:iCs/>
      <w:caps/>
      <w:color w:val="1F497D"/>
      <w:sz w:val="36"/>
      <w:szCs w:val="24"/>
    </w:rPr>
  </w:style>
  <w:style w:type="character" w:customStyle="1" w:styleId="SubtitleChar">
    <w:name w:val="Subtitle Char"/>
    <w:basedOn w:val="DefaultParagraphFont"/>
    <w:link w:val="Subtitle"/>
    <w:uiPriority w:val="11"/>
    <w:rsid w:val="00645E94"/>
    <w:rPr>
      <w:rFonts w:ascii="Cambria" w:eastAsia="Times New Roman" w:hAnsi="Cambria" w:cs="Times New Roman"/>
      <w:iCs/>
      <w:caps/>
      <w:color w:val="1F497D"/>
      <w:sz w:val="36"/>
      <w:szCs w:val="24"/>
    </w:rPr>
  </w:style>
  <w:style w:type="paragraph" w:styleId="Header">
    <w:name w:val="header"/>
    <w:basedOn w:val="Normal"/>
    <w:link w:val="HeaderChar"/>
    <w:uiPriority w:val="99"/>
    <w:unhideWhenUsed/>
    <w:rsid w:val="009E7D7C"/>
    <w:pPr>
      <w:tabs>
        <w:tab w:val="center" w:pos="4680"/>
        <w:tab w:val="right" w:pos="9360"/>
      </w:tabs>
      <w:spacing w:line="240" w:lineRule="auto"/>
    </w:pPr>
  </w:style>
  <w:style w:type="character" w:customStyle="1" w:styleId="HeaderChar">
    <w:name w:val="Header Char"/>
    <w:basedOn w:val="DefaultParagraphFont"/>
    <w:link w:val="Header"/>
    <w:uiPriority w:val="99"/>
    <w:rsid w:val="009E7D7C"/>
    <w:rPr>
      <w:rFonts w:ascii="Calibri" w:eastAsia="Calibri" w:hAnsi="Calibri" w:cs="Times New Roman"/>
      <w:sz w:val="24"/>
    </w:rPr>
  </w:style>
  <w:style w:type="paragraph" w:styleId="Footer">
    <w:name w:val="footer"/>
    <w:basedOn w:val="Normal"/>
    <w:link w:val="FooterChar"/>
    <w:uiPriority w:val="99"/>
    <w:unhideWhenUsed/>
    <w:rsid w:val="009E7D7C"/>
    <w:pPr>
      <w:tabs>
        <w:tab w:val="center" w:pos="4680"/>
        <w:tab w:val="right" w:pos="9360"/>
      </w:tabs>
      <w:spacing w:line="240" w:lineRule="auto"/>
    </w:pPr>
  </w:style>
  <w:style w:type="character" w:customStyle="1" w:styleId="FooterChar">
    <w:name w:val="Footer Char"/>
    <w:basedOn w:val="DefaultParagraphFont"/>
    <w:link w:val="Footer"/>
    <w:uiPriority w:val="99"/>
    <w:rsid w:val="009E7D7C"/>
    <w:rPr>
      <w:rFonts w:ascii="Calibri" w:eastAsia="Calibri" w:hAnsi="Calibri" w:cs="Times New Roman"/>
      <w:sz w:val="24"/>
    </w:rPr>
  </w:style>
  <w:style w:type="paragraph" w:styleId="TOC1">
    <w:name w:val="toc 1"/>
    <w:basedOn w:val="Normal"/>
    <w:next w:val="Normal"/>
    <w:autoRedefine/>
    <w:uiPriority w:val="39"/>
    <w:unhideWhenUsed/>
    <w:qFormat/>
    <w:rsid w:val="009B75C3"/>
    <w:pPr>
      <w:spacing w:before="240" w:after="120" w:line="240" w:lineRule="auto"/>
    </w:pPr>
    <w:rPr>
      <w:rFonts w:cs="Calibri"/>
      <w:bCs/>
      <w:szCs w:val="20"/>
    </w:rPr>
  </w:style>
  <w:style w:type="paragraph" w:styleId="TOC2">
    <w:name w:val="toc 2"/>
    <w:basedOn w:val="Normal"/>
    <w:next w:val="Normal"/>
    <w:autoRedefine/>
    <w:uiPriority w:val="39"/>
    <w:unhideWhenUsed/>
    <w:qFormat/>
    <w:rsid w:val="009B75C3"/>
    <w:pPr>
      <w:spacing w:before="200" w:line="240" w:lineRule="auto"/>
      <w:ind w:left="288"/>
    </w:pPr>
    <w:rPr>
      <w:rFonts w:cs="Calibri"/>
      <w:iCs/>
      <w:szCs w:val="20"/>
    </w:rPr>
  </w:style>
  <w:style w:type="paragraph" w:styleId="TOC3">
    <w:name w:val="toc 3"/>
    <w:basedOn w:val="Normal"/>
    <w:next w:val="Normal"/>
    <w:autoRedefine/>
    <w:uiPriority w:val="39"/>
    <w:unhideWhenUsed/>
    <w:qFormat/>
    <w:rsid w:val="009B75C3"/>
    <w:pPr>
      <w:spacing w:line="240" w:lineRule="auto"/>
      <w:ind w:left="576"/>
    </w:pPr>
    <w:rPr>
      <w:rFonts w:cs="Calibri"/>
      <w:i/>
      <w:szCs w:val="20"/>
    </w:rPr>
  </w:style>
  <w:style w:type="paragraph" w:styleId="TOC4">
    <w:name w:val="toc 4"/>
    <w:basedOn w:val="Normal"/>
    <w:next w:val="Normal"/>
    <w:autoRedefine/>
    <w:uiPriority w:val="39"/>
    <w:unhideWhenUsed/>
    <w:rsid w:val="005D07C4"/>
    <w:pPr>
      <w:ind w:left="720"/>
    </w:pPr>
    <w:rPr>
      <w:rFonts w:cs="Calibri"/>
      <w:sz w:val="20"/>
      <w:szCs w:val="20"/>
    </w:rPr>
  </w:style>
  <w:style w:type="paragraph" w:styleId="TOC5">
    <w:name w:val="toc 5"/>
    <w:basedOn w:val="Normal"/>
    <w:next w:val="Normal"/>
    <w:autoRedefine/>
    <w:uiPriority w:val="39"/>
    <w:unhideWhenUsed/>
    <w:rsid w:val="009E7D7C"/>
    <w:pPr>
      <w:ind w:left="960"/>
    </w:pPr>
    <w:rPr>
      <w:rFonts w:cs="Calibri"/>
      <w:sz w:val="20"/>
      <w:szCs w:val="20"/>
    </w:rPr>
  </w:style>
  <w:style w:type="paragraph" w:styleId="TOC6">
    <w:name w:val="toc 6"/>
    <w:basedOn w:val="Normal"/>
    <w:next w:val="Normal"/>
    <w:autoRedefine/>
    <w:uiPriority w:val="39"/>
    <w:unhideWhenUsed/>
    <w:rsid w:val="009E7D7C"/>
    <w:pPr>
      <w:ind w:left="1200"/>
    </w:pPr>
    <w:rPr>
      <w:rFonts w:cs="Calibri"/>
      <w:sz w:val="20"/>
      <w:szCs w:val="20"/>
    </w:rPr>
  </w:style>
  <w:style w:type="paragraph" w:styleId="TOC7">
    <w:name w:val="toc 7"/>
    <w:basedOn w:val="Normal"/>
    <w:next w:val="Normal"/>
    <w:autoRedefine/>
    <w:uiPriority w:val="39"/>
    <w:unhideWhenUsed/>
    <w:rsid w:val="009E7D7C"/>
    <w:pPr>
      <w:ind w:left="1440"/>
    </w:pPr>
    <w:rPr>
      <w:rFonts w:cs="Calibri"/>
      <w:sz w:val="20"/>
      <w:szCs w:val="20"/>
    </w:rPr>
  </w:style>
  <w:style w:type="paragraph" w:styleId="TOC8">
    <w:name w:val="toc 8"/>
    <w:basedOn w:val="Normal"/>
    <w:next w:val="Normal"/>
    <w:autoRedefine/>
    <w:uiPriority w:val="39"/>
    <w:unhideWhenUsed/>
    <w:rsid w:val="009E7D7C"/>
    <w:pPr>
      <w:ind w:left="1680"/>
    </w:pPr>
    <w:rPr>
      <w:rFonts w:cs="Calibri"/>
      <w:sz w:val="20"/>
      <w:szCs w:val="20"/>
    </w:rPr>
  </w:style>
  <w:style w:type="paragraph" w:styleId="TOC9">
    <w:name w:val="toc 9"/>
    <w:basedOn w:val="Normal"/>
    <w:next w:val="Normal"/>
    <w:autoRedefine/>
    <w:uiPriority w:val="39"/>
    <w:unhideWhenUsed/>
    <w:rsid w:val="009E7D7C"/>
    <w:pPr>
      <w:ind w:left="1920"/>
    </w:pPr>
    <w:rPr>
      <w:rFonts w:cs="Calibri"/>
      <w:sz w:val="20"/>
      <w:szCs w:val="20"/>
    </w:rPr>
  </w:style>
  <w:style w:type="character" w:styleId="Hyperlink">
    <w:name w:val="Hyperlink"/>
    <w:basedOn w:val="DefaultParagraphFont"/>
    <w:uiPriority w:val="99"/>
    <w:unhideWhenUsed/>
    <w:rsid w:val="009E7D7C"/>
    <w:rPr>
      <w:color w:val="0000FF"/>
      <w:u w:val="single"/>
    </w:rPr>
  </w:style>
  <w:style w:type="character" w:customStyle="1" w:styleId="Heading3Char">
    <w:name w:val="Heading 3 Char"/>
    <w:basedOn w:val="DefaultParagraphFont"/>
    <w:link w:val="Heading3"/>
    <w:uiPriority w:val="9"/>
    <w:rsid w:val="005D07C4"/>
    <w:rPr>
      <w:rFonts w:ascii="Cambria" w:eastAsia="Times New Roman" w:hAnsi="Cambria"/>
      <w:b/>
      <w:bCs/>
      <w:sz w:val="24"/>
      <w:szCs w:val="22"/>
    </w:rPr>
  </w:style>
  <w:style w:type="character" w:customStyle="1" w:styleId="Heading4Char">
    <w:name w:val="Heading 4 Char"/>
    <w:basedOn w:val="DefaultParagraphFont"/>
    <w:link w:val="Heading4"/>
    <w:uiPriority w:val="9"/>
    <w:rsid w:val="005D07C4"/>
    <w:rPr>
      <w:rFonts w:ascii="Cambria" w:eastAsia="Times New Roman" w:hAnsi="Cambria"/>
      <w:b/>
      <w:bCs/>
      <w:i/>
      <w:iCs/>
      <w:sz w:val="24"/>
      <w:szCs w:val="22"/>
    </w:rPr>
  </w:style>
  <w:style w:type="paragraph" w:styleId="TOCHeading">
    <w:name w:val="TOC Heading"/>
    <w:basedOn w:val="Heading1"/>
    <w:next w:val="Heading1"/>
    <w:link w:val="TOCHeadingChar"/>
    <w:uiPriority w:val="39"/>
    <w:qFormat/>
    <w:rsid w:val="00DD085A"/>
  </w:style>
  <w:style w:type="character" w:customStyle="1" w:styleId="TOCHeadingChar">
    <w:name w:val="TOC Heading Char"/>
    <w:basedOn w:val="Heading1Char"/>
    <w:link w:val="TOCHeading"/>
    <w:uiPriority w:val="39"/>
    <w:rsid w:val="00DD085A"/>
    <w:rPr>
      <w:rFonts w:ascii="Cambria" w:eastAsia="Times New Roman" w:hAnsi="Cambria" w:cs="Times New Roman"/>
      <w:b w:val="0"/>
      <w:bCs w:val="0"/>
      <w:caps w:val="0"/>
      <w:sz w:val="28"/>
      <w:szCs w:val="28"/>
    </w:rPr>
  </w:style>
  <w:style w:type="paragraph" w:styleId="NoSpacing">
    <w:name w:val="No Spacing"/>
    <w:uiPriority w:val="1"/>
    <w:qFormat/>
    <w:rsid w:val="005D07C4"/>
    <w:rPr>
      <w:sz w:val="24"/>
      <w:szCs w:val="22"/>
    </w:rPr>
  </w:style>
  <w:style w:type="paragraph" w:styleId="ListParagraph">
    <w:name w:val="List Paragraph"/>
    <w:basedOn w:val="Normal"/>
    <w:uiPriority w:val="34"/>
    <w:qFormat/>
    <w:rsid w:val="00B450EB"/>
    <w:pPr>
      <w:ind w:left="720"/>
      <w:contextualSpacing/>
    </w:pPr>
  </w:style>
  <w:style w:type="paragraph" w:styleId="Caption">
    <w:name w:val="caption"/>
    <w:basedOn w:val="Normal"/>
    <w:next w:val="Normal"/>
    <w:uiPriority w:val="35"/>
    <w:unhideWhenUsed/>
    <w:qFormat/>
    <w:rsid w:val="00A40826"/>
    <w:pPr>
      <w:spacing w:after="200" w:line="240" w:lineRule="auto"/>
      <w:jc w:val="center"/>
    </w:pPr>
    <w:rPr>
      <w:bCs/>
      <w:szCs w:val="18"/>
    </w:rPr>
  </w:style>
  <w:style w:type="paragraph" w:customStyle="1" w:styleId="ITX">
    <w:name w:val="ITX"/>
    <w:basedOn w:val="Normal"/>
    <w:rsid w:val="00812F69"/>
    <w:pPr>
      <w:ind w:firstLine="720"/>
    </w:pPr>
    <w:rPr>
      <w:rFonts w:ascii="Times New Roman" w:eastAsia="SimSun" w:hAnsi="Times New Roman"/>
      <w:szCs w:val="20"/>
    </w:rPr>
  </w:style>
  <w:style w:type="paragraph" w:styleId="TableofFigures">
    <w:name w:val="table of figures"/>
    <w:basedOn w:val="Normal"/>
    <w:next w:val="Normal"/>
    <w:uiPriority w:val="99"/>
    <w:unhideWhenUsed/>
    <w:rsid w:val="00A40826"/>
  </w:style>
  <w:style w:type="character" w:customStyle="1" w:styleId="Heading5Char">
    <w:name w:val="Heading 5 Char"/>
    <w:basedOn w:val="DefaultParagraphFont"/>
    <w:link w:val="Heading5"/>
    <w:uiPriority w:val="9"/>
    <w:semiHidden/>
    <w:rsid w:val="00CA72CB"/>
    <w:rPr>
      <w:rFonts w:asciiTheme="majorHAnsi" w:eastAsiaTheme="majorEastAsia" w:hAnsiTheme="majorHAnsi" w:cstheme="majorBidi"/>
      <w:color w:val="243F60" w:themeColor="accent1" w:themeShade="7F"/>
      <w:sz w:val="24"/>
      <w:szCs w:val="22"/>
    </w:rPr>
  </w:style>
  <w:style w:type="character" w:customStyle="1" w:styleId="Heading6Char">
    <w:name w:val="Heading 6 Char"/>
    <w:basedOn w:val="DefaultParagraphFont"/>
    <w:link w:val="Heading6"/>
    <w:uiPriority w:val="9"/>
    <w:semiHidden/>
    <w:rsid w:val="00CA72CB"/>
    <w:rPr>
      <w:rFonts w:asciiTheme="majorHAnsi" w:eastAsiaTheme="majorEastAsia" w:hAnsiTheme="majorHAnsi" w:cstheme="majorBidi"/>
      <w:i/>
      <w:iCs/>
      <w:color w:val="243F60" w:themeColor="accent1" w:themeShade="7F"/>
      <w:sz w:val="24"/>
      <w:szCs w:val="22"/>
    </w:rPr>
  </w:style>
  <w:style w:type="character" w:customStyle="1" w:styleId="Heading7Char">
    <w:name w:val="Heading 7 Char"/>
    <w:basedOn w:val="DefaultParagraphFont"/>
    <w:link w:val="Heading7"/>
    <w:uiPriority w:val="9"/>
    <w:semiHidden/>
    <w:rsid w:val="00CA72CB"/>
    <w:rPr>
      <w:rFonts w:asciiTheme="majorHAnsi" w:eastAsiaTheme="majorEastAsia" w:hAnsiTheme="majorHAnsi" w:cstheme="majorBidi"/>
      <w:i/>
      <w:iCs/>
      <w:color w:val="404040" w:themeColor="text1" w:themeTint="BF"/>
      <w:sz w:val="24"/>
      <w:szCs w:val="22"/>
    </w:rPr>
  </w:style>
  <w:style w:type="character" w:customStyle="1" w:styleId="Heading8Char">
    <w:name w:val="Heading 8 Char"/>
    <w:basedOn w:val="DefaultParagraphFont"/>
    <w:link w:val="Heading8"/>
    <w:uiPriority w:val="9"/>
    <w:semiHidden/>
    <w:rsid w:val="00CA72C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CA72CB"/>
    <w:rPr>
      <w:rFonts w:asciiTheme="majorHAnsi" w:eastAsiaTheme="majorEastAsia" w:hAnsiTheme="majorHAnsi" w:cstheme="majorBidi"/>
      <w:i/>
      <w:iCs/>
      <w:color w:val="404040" w:themeColor="text1" w:themeTint="BF"/>
    </w:rPr>
  </w:style>
  <w:style w:type="character" w:styleId="FollowedHyperlink">
    <w:name w:val="FollowedHyperlink"/>
    <w:basedOn w:val="DefaultParagraphFont"/>
    <w:uiPriority w:val="99"/>
    <w:semiHidden/>
    <w:unhideWhenUsed/>
    <w:rsid w:val="009B3CFF"/>
    <w:rPr>
      <w:color w:val="800080" w:themeColor="followedHyperlink"/>
      <w:u w:val="single"/>
    </w:rPr>
  </w:style>
  <w:style w:type="paragraph" w:customStyle="1" w:styleId="BB">
    <w:name w:val="BB"/>
    <w:basedOn w:val="Normal"/>
    <w:rsid w:val="007F7C82"/>
    <w:pPr>
      <w:spacing w:before="240"/>
    </w:pPr>
    <w:rPr>
      <w:rFonts w:ascii="Times New Roman" w:eastAsia="SimSun" w:hAnsi="Times New Roman"/>
      <w:szCs w:val="20"/>
    </w:rPr>
  </w:style>
  <w:style w:type="paragraph" w:styleId="Revision">
    <w:name w:val="Revision"/>
    <w:hidden/>
    <w:uiPriority w:val="99"/>
    <w:semiHidden/>
    <w:rsid w:val="002704FA"/>
    <w:rPr>
      <w:sz w:val="24"/>
      <w:szCs w:val="22"/>
    </w:rPr>
  </w:style>
  <w:style w:type="paragraph" w:styleId="NormalWeb">
    <w:name w:val="Normal (Web)"/>
    <w:basedOn w:val="Normal"/>
    <w:uiPriority w:val="99"/>
    <w:unhideWhenUsed/>
    <w:rsid w:val="003903F6"/>
    <w:pPr>
      <w:spacing w:before="100" w:beforeAutospacing="1" w:after="100" w:afterAutospacing="1" w:line="240" w:lineRule="auto"/>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5877">
      <w:bodyDiv w:val="1"/>
      <w:marLeft w:val="0"/>
      <w:marRight w:val="0"/>
      <w:marTop w:val="0"/>
      <w:marBottom w:val="0"/>
      <w:divBdr>
        <w:top w:val="none" w:sz="0" w:space="0" w:color="auto"/>
        <w:left w:val="none" w:sz="0" w:space="0" w:color="auto"/>
        <w:bottom w:val="none" w:sz="0" w:space="0" w:color="auto"/>
        <w:right w:val="none" w:sz="0" w:space="0" w:color="auto"/>
      </w:divBdr>
    </w:div>
    <w:div w:id="19165881">
      <w:bodyDiv w:val="1"/>
      <w:marLeft w:val="0"/>
      <w:marRight w:val="0"/>
      <w:marTop w:val="0"/>
      <w:marBottom w:val="0"/>
      <w:divBdr>
        <w:top w:val="none" w:sz="0" w:space="0" w:color="auto"/>
        <w:left w:val="none" w:sz="0" w:space="0" w:color="auto"/>
        <w:bottom w:val="none" w:sz="0" w:space="0" w:color="auto"/>
        <w:right w:val="none" w:sz="0" w:space="0" w:color="auto"/>
      </w:divBdr>
    </w:div>
    <w:div w:id="113789562">
      <w:bodyDiv w:val="1"/>
      <w:marLeft w:val="0"/>
      <w:marRight w:val="0"/>
      <w:marTop w:val="0"/>
      <w:marBottom w:val="0"/>
      <w:divBdr>
        <w:top w:val="none" w:sz="0" w:space="0" w:color="auto"/>
        <w:left w:val="none" w:sz="0" w:space="0" w:color="auto"/>
        <w:bottom w:val="none" w:sz="0" w:space="0" w:color="auto"/>
        <w:right w:val="none" w:sz="0" w:space="0" w:color="auto"/>
      </w:divBdr>
    </w:div>
    <w:div w:id="148836533">
      <w:bodyDiv w:val="1"/>
      <w:marLeft w:val="0"/>
      <w:marRight w:val="0"/>
      <w:marTop w:val="0"/>
      <w:marBottom w:val="0"/>
      <w:divBdr>
        <w:top w:val="none" w:sz="0" w:space="0" w:color="auto"/>
        <w:left w:val="none" w:sz="0" w:space="0" w:color="auto"/>
        <w:bottom w:val="none" w:sz="0" w:space="0" w:color="auto"/>
        <w:right w:val="none" w:sz="0" w:space="0" w:color="auto"/>
      </w:divBdr>
    </w:div>
    <w:div w:id="152256363">
      <w:bodyDiv w:val="1"/>
      <w:marLeft w:val="0"/>
      <w:marRight w:val="0"/>
      <w:marTop w:val="0"/>
      <w:marBottom w:val="0"/>
      <w:divBdr>
        <w:top w:val="none" w:sz="0" w:space="0" w:color="auto"/>
        <w:left w:val="none" w:sz="0" w:space="0" w:color="auto"/>
        <w:bottom w:val="none" w:sz="0" w:space="0" w:color="auto"/>
        <w:right w:val="none" w:sz="0" w:space="0" w:color="auto"/>
      </w:divBdr>
    </w:div>
    <w:div w:id="174072669">
      <w:bodyDiv w:val="1"/>
      <w:marLeft w:val="0"/>
      <w:marRight w:val="0"/>
      <w:marTop w:val="0"/>
      <w:marBottom w:val="0"/>
      <w:divBdr>
        <w:top w:val="none" w:sz="0" w:space="0" w:color="auto"/>
        <w:left w:val="none" w:sz="0" w:space="0" w:color="auto"/>
        <w:bottom w:val="none" w:sz="0" w:space="0" w:color="auto"/>
        <w:right w:val="none" w:sz="0" w:space="0" w:color="auto"/>
      </w:divBdr>
      <w:divsChild>
        <w:div w:id="1260722618">
          <w:marLeft w:val="547"/>
          <w:marRight w:val="0"/>
          <w:marTop w:val="106"/>
          <w:marBottom w:val="0"/>
          <w:divBdr>
            <w:top w:val="none" w:sz="0" w:space="0" w:color="auto"/>
            <w:left w:val="none" w:sz="0" w:space="0" w:color="auto"/>
            <w:bottom w:val="none" w:sz="0" w:space="0" w:color="auto"/>
            <w:right w:val="none" w:sz="0" w:space="0" w:color="auto"/>
          </w:divBdr>
        </w:div>
      </w:divsChild>
    </w:div>
    <w:div w:id="178130853">
      <w:bodyDiv w:val="1"/>
      <w:marLeft w:val="0"/>
      <w:marRight w:val="0"/>
      <w:marTop w:val="0"/>
      <w:marBottom w:val="0"/>
      <w:divBdr>
        <w:top w:val="none" w:sz="0" w:space="0" w:color="auto"/>
        <w:left w:val="none" w:sz="0" w:space="0" w:color="auto"/>
        <w:bottom w:val="none" w:sz="0" w:space="0" w:color="auto"/>
        <w:right w:val="none" w:sz="0" w:space="0" w:color="auto"/>
      </w:divBdr>
    </w:div>
    <w:div w:id="201524827">
      <w:bodyDiv w:val="1"/>
      <w:marLeft w:val="0"/>
      <w:marRight w:val="0"/>
      <w:marTop w:val="0"/>
      <w:marBottom w:val="0"/>
      <w:divBdr>
        <w:top w:val="none" w:sz="0" w:space="0" w:color="auto"/>
        <w:left w:val="none" w:sz="0" w:space="0" w:color="auto"/>
        <w:bottom w:val="none" w:sz="0" w:space="0" w:color="auto"/>
        <w:right w:val="none" w:sz="0" w:space="0" w:color="auto"/>
      </w:divBdr>
    </w:div>
    <w:div w:id="469592697">
      <w:bodyDiv w:val="1"/>
      <w:marLeft w:val="0"/>
      <w:marRight w:val="0"/>
      <w:marTop w:val="0"/>
      <w:marBottom w:val="0"/>
      <w:divBdr>
        <w:top w:val="none" w:sz="0" w:space="0" w:color="auto"/>
        <w:left w:val="none" w:sz="0" w:space="0" w:color="auto"/>
        <w:bottom w:val="none" w:sz="0" w:space="0" w:color="auto"/>
        <w:right w:val="none" w:sz="0" w:space="0" w:color="auto"/>
      </w:divBdr>
    </w:div>
    <w:div w:id="646054947">
      <w:bodyDiv w:val="1"/>
      <w:marLeft w:val="0"/>
      <w:marRight w:val="0"/>
      <w:marTop w:val="0"/>
      <w:marBottom w:val="0"/>
      <w:divBdr>
        <w:top w:val="none" w:sz="0" w:space="0" w:color="auto"/>
        <w:left w:val="none" w:sz="0" w:space="0" w:color="auto"/>
        <w:bottom w:val="none" w:sz="0" w:space="0" w:color="auto"/>
        <w:right w:val="none" w:sz="0" w:space="0" w:color="auto"/>
      </w:divBdr>
    </w:div>
    <w:div w:id="674961863">
      <w:bodyDiv w:val="1"/>
      <w:marLeft w:val="0"/>
      <w:marRight w:val="0"/>
      <w:marTop w:val="0"/>
      <w:marBottom w:val="0"/>
      <w:divBdr>
        <w:top w:val="none" w:sz="0" w:space="0" w:color="auto"/>
        <w:left w:val="none" w:sz="0" w:space="0" w:color="auto"/>
        <w:bottom w:val="none" w:sz="0" w:space="0" w:color="auto"/>
        <w:right w:val="none" w:sz="0" w:space="0" w:color="auto"/>
      </w:divBdr>
    </w:div>
    <w:div w:id="720177206">
      <w:bodyDiv w:val="1"/>
      <w:marLeft w:val="0"/>
      <w:marRight w:val="0"/>
      <w:marTop w:val="0"/>
      <w:marBottom w:val="0"/>
      <w:divBdr>
        <w:top w:val="none" w:sz="0" w:space="0" w:color="auto"/>
        <w:left w:val="none" w:sz="0" w:space="0" w:color="auto"/>
        <w:bottom w:val="none" w:sz="0" w:space="0" w:color="auto"/>
        <w:right w:val="none" w:sz="0" w:space="0" w:color="auto"/>
      </w:divBdr>
    </w:div>
    <w:div w:id="730076656">
      <w:bodyDiv w:val="1"/>
      <w:marLeft w:val="0"/>
      <w:marRight w:val="0"/>
      <w:marTop w:val="0"/>
      <w:marBottom w:val="0"/>
      <w:divBdr>
        <w:top w:val="none" w:sz="0" w:space="0" w:color="auto"/>
        <w:left w:val="none" w:sz="0" w:space="0" w:color="auto"/>
        <w:bottom w:val="none" w:sz="0" w:space="0" w:color="auto"/>
        <w:right w:val="none" w:sz="0" w:space="0" w:color="auto"/>
      </w:divBdr>
    </w:div>
    <w:div w:id="731270814">
      <w:bodyDiv w:val="1"/>
      <w:marLeft w:val="0"/>
      <w:marRight w:val="0"/>
      <w:marTop w:val="0"/>
      <w:marBottom w:val="0"/>
      <w:divBdr>
        <w:top w:val="none" w:sz="0" w:space="0" w:color="auto"/>
        <w:left w:val="none" w:sz="0" w:space="0" w:color="auto"/>
        <w:bottom w:val="none" w:sz="0" w:space="0" w:color="auto"/>
        <w:right w:val="none" w:sz="0" w:space="0" w:color="auto"/>
      </w:divBdr>
    </w:div>
    <w:div w:id="766275177">
      <w:bodyDiv w:val="1"/>
      <w:marLeft w:val="0"/>
      <w:marRight w:val="0"/>
      <w:marTop w:val="0"/>
      <w:marBottom w:val="0"/>
      <w:divBdr>
        <w:top w:val="none" w:sz="0" w:space="0" w:color="auto"/>
        <w:left w:val="none" w:sz="0" w:space="0" w:color="auto"/>
        <w:bottom w:val="none" w:sz="0" w:space="0" w:color="auto"/>
        <w:right w:val="none" w:sz="0" w:space="0" w:color="auto"/>
      </w:divBdr>
    </w:div>
    <w:div w:id="919020636">
      <w:bodyDiv w:val="1"/>
      <w:marLeft w:val="0"/>
      <w:marRight w:val="0"/>
      <w:marTop w:val="0"/>
      <w:marBottom w:val="0"/>
      <w:divBdr>
        <w:top w:val="none" w:sz="0" w:space="0" w:color="auto"/>
        <w:left w:val="none" w:sz="0" w:space="0" w:color="auto"/>
        <w:bottom w:val="none" w:sz="0" w:space="0" w:color="auto"/>
        <w:right w:val="none" w:sz="0" w:space="0" w:color="auto"/>
      </w:divBdr>
    </w:div>
    <w:div w:id="1066223420">
      <w:bodyDiv w:val="1"/>
      <w:marLeft w:val="0"/>
      <w:marRight w:val="0"/>
      <w:marTop w:val="0"/>
      <w:marBottom w:val="0"/>
      <w:divBdr>
        <w:top w:val="none" w:sz="0" w:space="0" w:color="auto"/>
        <w:left w:val="none" w:sz="0" w:space="0" w:color="auto"/>
        <w:bottom w:val="none" w:sz="0" w:space="0" w:color="auto"/>
        <w:right w:val="none" w:sz="0" w:space="0" w:color="auto"/>
      </w:divBdr>
    </w:div>
    <w:div w:id="1101295200">
      <w:bodyDiv w:val="1"/>
      <w:marLeft w:val="0"/>
      <w:marRight w:val="0"/>
      <w:marTop w:val="0"/>
      <w:marBottom w:val="0"/>
      <w:divBdr>
        <w:top w:val="none" w:sz="0" w:space="0" w:color="auto"/>
        <w:left w:val="none" w:sz="0" w:space="0" w:color="auto"/>
        <w:bottom w:val="none" w:sz="0" w:space="0" w:color="auto"/>
        <w:right w:val="none" w:sz="0" w:space="0" w:color="auto"/>
      </w:divBdr>
    </w:div>
    <w:div w:id="1176071375">
      <w:bodyDiv w:val="1"/>
      <w:marLeft w:val="0"/>
      <w:marRight w:val="0"/>
      <w:marTop w:val="0"/>
      <w:marBottom w:val="0"/>
      <w:divBdr>
        <w:top w:val="none" w:sz="0" w:space="0" w:color="auto"/>
        <w:left w:val="none" w:sz="0" w:space="0" w:color="auto"/>
        <w:bottom w:val="none" w:sz="0" w:space="0" w:color="auto"/>
        <w:right w:val="none" w:sz="0" w:space="0" w:color="auto"/>
      </w:divBdr>
    </w:div>
    <w:div w:id="1222524399">
      <w:bodyDiv w:val="1"/>
      <w:marLeft w:val="0"/>
      <w:marRight w:val="0"/>
      <w:marTop w:val="0"/>
      <w:marBottom w:val="0"/>
      <w:divBdr>
        <w:top w:val="none" w:sz="0" w:space="0" w:color="auto"/>
        <w:left w:val="none" w:sz="0" w:space="0" w:color="auto"/>
        <w:bottom w:val="none" w:sz="0" w:space="0" w:color="auto"/>
        <w:right w:val="none" w:sz="0" w:space="0" w:color="auto"/>
      </w:divBdr>
    </w:div>
    <w:div w:id="1229615595">
      <w:bodyDiv w:val="1"/>
      <w:marLeft w:val="0"/>
      <w:marRight w:val="0"/>
      <w:marTop w:val="0"/>
      <w:marBottom w:val="0"/>
      <w:divBdr>
        <w:top w:val="none" w:sz="0" w:space="0" w:color="auto"/>
        <w:left w:val="none" w:sz="0" w:space="0" w:color="auto"/>
        <w:bottom w:val="none" w:sz="0" w:space="0" w:color="auto"/>
        <w:right w:val="none" w:sz="0" w:space="0" w:color="auto"/>
      </w:divBdr>
    </w:div>
    <w:div w:id="1325162193">
      <w:bodyDiv w:val="1"/>
      <w:marLeft w:val="0"/>
      <w:marRight w:val="0"/>
      <w:marTop w:val="0"/>
      <w:marBottom w:val="0"/>
      <w:divBdr>
        <w:top w:val="none" w:sz="0" w:space="0" w:color="auto"/>
        <w:left w:val="none" w:sz="0" w:space="0" w:color="auto"/>
        <w:bottom w:val="none" w:sz="0" w:space="0" w:color="auto"/>
        <w:right w:val="none" w:sz="0" w:space="0" w:color="auto"/>
      </w:divBdr>
    </w:div>
    <w:div w:id="1366440441">
      <w:bodyDiv w:val="1"/>
      <w:marLeft w:val="0"/>
      <w:marRight w:val="0"/>
      <w:marTop w:val="0"/>
      <w:marBottom w:val="0"/>
      <w:divBdr>
        <w:top w:val="none" w:sz="0" w:space="0" w:color="auto"/>
        <w:left w:val="none" w:sz="0" w:space="0" w:color="auto"/>
        <w:bottom w:val="none" w:sz="0" w:space="0" w:color="auto"/>
        <w:right w:val="none" w:sz="0" w:space="0" w:color="auto"/>
      </w:divBdr>
    </w:div>
    <w:div w:id="1380782635">
      <w:bodyDiv w:val="1"/>
      <w:marLeft w:val="0"/>
      <w:marRight w:val="0"/>
      <w:marTop w:val="0"/>
      <w:marBottom w:val="0"/>
      <w:divBdr>
        <w:top w:val="none" w:sz="0" w:space="0" w:color="auto"/>
        <w:left w:val="none" w:sz="0" w:space="0" w:color="auto"/>
        <w:bottom w:val="none" w:sz="0" w:space="0" w:color="auto"/>
        <w:right w:val="none" w:sz="0" w:space="0" w:color="auto"/>
      </w:divBdr>
    </w:div>
    <w:div w:id="1467353617">
      <w:bodyDiv w:val="1"/>
      <w:marLeft w:val="0"/>
      <w:marRight w:val="0"/>
      <w:marTop w:val="0"/>
      <w:marBottom w:val="0"/>
      <w:divBdr>
        <w:top w:val="none" w:sz="0" w:space="0" w:color="auto"/>
        <w:left w:val="none" w:sz="0" w:space="0" w:color="auto"/>
        <w:bottom w:val="none" w:sz="0" w:space="0" w:color="auto"/>
        <w:right w:val="none" w:sz="0" w:space="0" w:color="auto"/>
      </w:divBdr>
    </w:div>
    <w:div w:id="1469471661">
      <w:bodyDiv w:val="1"/>
      <w:marLeft w:val="0"/>
      <w:marRight w:val="0"/>
      <w:marTop w:val="0"/>
      <w:marBottom w:val="0"/>
      <w:divBdr>
        <w:top w:val="none" w:sz="0" w:space="0" w:color="auto"/>
        <w:left w:val="none" w:sz="0" w:space="0" w:color="auto"/>
        <w:bottom w:val="none" w:sz="0" w:space="0" w:color="auto"/>
        <w:right w:val="none" w:sz="0" w:space="0" w:color="auto"/>
      </w:divBdr>
    </w:div>
    <w:div w:id="1513715716">
      <w:bodyDiv w:val="1"/>
      <w:marLeft w:val="0"/>
      <w:marRight w:val="0"/>
      <w:marTop w:val="0"/>
      <w:marBottom w:val="0"/>
      <w:divBdr>
        <w:top w:val="none" w:sz="0" w:space="0" w:color="auto"/>
        <w:left w:val="none" w:sz="0" w:space="0" w:color="auto"/>
        <w:bottom w:val="none" w:sz="0" w:space="0" w:color="auto"/>
        <w:right w:val="none" w:sz="0" w:space="0" w:color="auto"/>
      </w:divBdr>
    </w:div>
    <w:div w:id="1600063915">
      <w:bodyDiv w:val="1"/>
      <w:marLeft w:val="0"/>
      <w:marRight w:val="0"/>
      <w:marTop w:val="0"/>
      <w:marBottom w:val="0"/>
      <w:divBdr>
        <w:top w:val="none" w:sz="0" w:space="0" w:color="auto"/>
        <w:left w:val="none" w:sz="0" w:space="0" w:color="auto"/>
        <w:bottom w:val="none" w:sz="0" w:space="0" w:color="auto"/>
        <w:right w:val="none" w:sz="0" w:space="0" w:color="auto"/>
      </w:divBdr>
    </w:div>
    <w:div w:id="1668050125">
      <w:bodyDiv w:val="1"/>
      <w:marLeft w:val="0"/>
      <w:marRight w:val="0"/>
      <w:marTop w:val="0"/>
      <w:marBottom w:val="0"/>
      <w:divBdr>
        <w:top w:val="none" w:sz="0" w:space="0" w:color="auto"/>
        <w:left w:val="none" w:sz="0" w:space="0" w:color="auto"/>
        <w:bottom w:val="none" w:sz="0" w:space="0" w:color="auto"/>
        <w:right w:val="none" w:sz="0" w:space="0" w:color="auto"/>
      </w:divBdr>
    </w:div>
    <w:div w:id="1693068545">
      <w:bodyDiv w:val="1"/>
      <w:marLeft w:val="0"/>
      <w:marRight w:val="0"/>
      <w:marTop w:val="0"/>
      <w:marBottom w:val="0"/>
      <w:divBdr>
        <w:top w:val="none" w:sz="0" w:space="0" w:color="auto"/>
        <w:left w:val="none" w:sz="0" w:space="0" w:color="auto"/>
        <w:bottom w:val="none" w:sz="0" w:space="0" w:color="auto"/>
        <w:right w:val="none" w:sz="0" w:space="0" w:color="auto"/>
      </w:divBdr>
    </w:div>
    <w:div w:id="1698965090">
      <w:bodyDiv w:val="1"/>
      <w:marLeft w:val="0"/>
      <w:marRight w:val="0"/>
      <w:marTop w:val="0"/>
      <w:marBottom w:val="0"/>
      <w:divBdr>
        <w:top w:val="none" w:sz="0" w:space="0" w:color="auto"/>
        <w:left w:val="none" w:sz="0" w:space="0" w:color="auto"/>
        <w:bottom w:val="none" w:sz="0" w:space="0" w:color="auto"/>
        <w:right w:val="none" w:sz="0" w:space="0" w:color="auto"/>
      </w:divBdr>
    </w:div>
    <w:div w:id="1806193409">
      <w:bodyDiv w:val="1"/>
      <w:marLeft w:val="0"/>
      <w:marRight w:val="0"/>
      <w:marTop w:val="0"/>
      <w:marBottom w:val="0"/>
      <w:divBdr>
        <w:top w:val="none" w:sz="0" w:space="0" w:color="auto"/>
        <w:left w:val="none" w:sz="0" w:space="0" w:color="auto"/>
        <w:bottom w:val="none" w:sz="0" w:space="0" w:color="auto"/>
        <w:right w:val="none" w:sz="0" w:space="0" w:color="auto"/>
      </w:divBdr>
    </w:div>
    <w:div w:id="1830709983">
      <w:bodyDiv w:val="1"/>
      <w:marLeft w:val="0"/>
      <w:marRight w:val="0"/>
      <w:marTop w:val="0"/>
      <w:marBottom w:val="0"/>
      <w:divBdr>
        <w:top w:val="none" w:sz="0" w:space="0" w:color="auto"/>
        <w:left w:val="none" w:sz="0" w:space="0" w:color="auto"/>
        <w:bottom w:val="none" w:sz="0" w:space="0" w:color="auto"/>
        <w:right w:val="none" w:sz="0" w:space="0" w:color="auto"/>
      </w:divBdr>
    </w:div>
    <w:div w:id="1838841090">
      <w:bodyDiv w:val="1"/>
      <w:marLeft w:val="0"/>
      <w:marRight w:val="0"/>
      <w:marTop w:val="0"/>
      <w:marBottom w:val="0"/>
      <w:divBdr>
        <w:top w:val="none" w:sz="0" w:space="0" w:color="auto"/>
        <w:left w:val="none" w:sz="0" w:space="0" w:color="auto"/>
        <w:bottom w:val="none" w:sz="0" w:space="0" w:color="auto"/>
        <w:right w:val="none" w:sz="0" w:space="0" w:color="auto"/>
      </w:divBdr>
    </w:div>
    <w:div w:id="1863085706">
      <w:bodyDiv w:val="1"/>
      <w:marLeft w:val="0"/>
      <w:marRight w:val="0"/>
      <w:marTop w:val="0"/>
      <w:marBottom w:val="0"/>
      <w:divBdr>
        <w:top w:val="none" w:sz="0" w:space="0" w:color="auto"/>
        <w:left w:val="none" w:sz="0" w:space="0" w:color="auto"/>
        <w:bottom w:val="none" w:sz="0" w:space="0" w:color="auto"/>
        <w:right w:val="none" w:sz="0" w:space="0" w:color="auto"/>
      </w:divBdr>
    </w:div>
    <w:div w:id="1946502074">
      <w:bodyDiv w:val="1"/>
      <w:marLeft w:val="0"/>
      <w:marRight w:val="0"/>
      <w:marTop w:val="0"/>
      <w:marBottom w:val="0"/>
      <w:divBdr>
        <w:top w:val="none" w:sz="0" w:space="0" w:color="auto"/>
        <w:left w:val="none" w:sz="0" w:space="0" w:color="auto"/>
        <w:bottom w:val="none" w:sz="0" w:space="0" w:color="auto"/>
        <w:right w:val="none" w:sz="0" w:space="0" w:color="auto"/>
      </w:divBdr>
    </w:div>
    <w:div w:id="2026589078">
      <w:bodyDiv w:val="1"/>
      <w:marLeft w:val="0"/>
      <w:marRight w:val="0"/>
      <w:marTop w:val="0"/>
      <w:marBottom w:val="0"/>
      <w:divBdr>
        <w:top w:val="none" w:sz="0" w:space="0" w:color="auto"/>
        <w:left w:val="none" w:sz="0" w:space="0" w:color="auto"/>
        <w:bottom w:val="none" w:sz="0" w:space="0" w:color="auto"/>
        <w:right w:val="none" w:sz="0" w:space="0" w:color="auto"/>
      </w:divBdr>
    </w:div>
    <w:div w:id="2080593066">
      <w:bodyDiv w:val="1"/>
      <w:marLeft w:val="0"/>
      <w:marRight w:val="0"/>
      <w:marTop w:val="0"/>
      <w:marBottom w:val="0"/>
      <w:divBdr>
        <w:top w:val="none" w:sz="0" w:space="0" w:color="auto"/>
        <w:left w:val="none" w:sz="0" w:space="0" w:color="auto"/>
        <w:bottom w:val="none" w:sz="0" w:space="0" w:color="auto"/>
        <w:right w:val="none" w:sz="0" w:space="0" w:color="auto"/>
      </w:divBdr>
    </w:div>
    <w:div w:id="213274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en.wikipedia.org/wiki/Decision_tree_learning" TargetMode="Externa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orejan\AppData\Local\Microsoft\Windows\Temporary%20Internet%20Files\Content.Outlook\L2J6PVDM\MU_GradSchool%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70EF75-7EE6-4479-8087-E7545EF70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MU_GradSchool (3).dotx</Template>
  <TotalTime>6385</TotalTime>
  <Pages>74</Pages>
  <Words>12927</Words>
  <Characters>73690</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MU</Company>
  <LinksUpToDate>false</LinksUpToDate>
  <CharactersWithSpaces>86445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moorejan</dc:creator>
  <cp:lastModifiedBy>Ricky Shi</cp:lastModifiedBy>
  <cp:revision>143</cp:revision>
  <cp:lastPrinted>2015-04-20T08:11:00Z</cp:lastPrinted>
  <dcterms:created xsi:type="dcterms:W3CDTF">2015-04-08T23:43:00Z</dcterms:created>
  <dcterms:modified xsi:type="dcterms:W3CDTF">2015-04-21T22:07:00Z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MJM</vt:lpwstr>
  </property>
</Properties>
</file>